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67" w:rsidRDefault="00182067" w:rsidP="00182067">
      <w:pPr>
        <w:tabs>
          <w:tab w:val="left" w:pos="1134"/>
          <w:tab w:val="left" w:pos="1276"/>
        </w:tabs>
        <w:autoSpaceDE w:val="0"/>
        <w:autoSpaceDN w:val="0"/>
        <w:adjustRightInd w:val="0"/>
        <w:ind w:firstLine="6379"/>
        <w:jc w:val="right"/>
      </w:pPr>
      <w:r>
        <w:t>Утвержден</w:t>
      </w:r>
    </w:p>
    <w:p w:rsidR="00182067" w:rsidRDefault="00182067" w:rsidP="00182067">
      <w:pPr>
        <w:tabs>
          <w:tab w:val="left" w:pos="1134"/>
          <w:tab w:val="left" w:pos="1276"/>
        </w:tabs>
        <w:autoSpaceDE w:val="0"/>
        <w:autoSpaceDN w:val="0"/>
        <w:adjustRightInd w:val="0"/>
        <w:ind w:firstLine="6379"/>
        <w:jc w:val="right"/>
      </w:pPr>
      <w:r>
        <w:t>Постановлением Главы</w:t>
      </w:r>
    </w:p>
    <w:p w:rsidR="00182067" w:rsidRDefault="00182067" w:rsidP="00182067">
      <w:pPr>
        <w:tabs>
          <w:tab w:val="left" w:pos="1134"/>
          <w:tab w:val="left" w:pos="1276"/>
        </w:tabs>
        <w:autoSpaceDE w:val="0"/>
        <w:autoSpaceDN w:val="0"/>
        <w:adjustRightInd w:val="0"/>
        <w:ind w:firstLine="6379"/>
        <w:jc w:val="right"/>
        <w:rPr>
          <w:i/>
        </w:rPr>
      </w:pPr>
      <w:r>
        <w:t>города Реутов Московской области</w:t>
      </w:r>
    </w:p>
    <w:p w:rsidR="00182067" w:rsidRDefault="00182067" w:rsidP="00182067">
      <w:pPr>
        <w:widowControl w:val="0"/>
        <w:tabs>
          <w:tab w:val="left" w:pos="708"/>
          <w:tab w:val="left" w:pos="1134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right"/>
        <w:rPr>
          <w:color w:val="000000"/>
          <w:u w:val="single"/>
        </w:rPr>
      </w:pPr>
      <w:r>
        <w:t>от</w:t>
      </w:r>
      <w:r>
        <w:rPr>
          <w:i/>
          <w:u w:val="single"/>
        </w:rPr>
        <w:t xml:space="preserve">      20.07.2015        </w:t>
      </w:r>
      <w:r>
        <w:t>г. №</w:t>
      </w:r>
      <w:r>
        <w:rPr>
          <w:u w:val="single"/>
        </w:rPr>
        <w:t xml:space="preserve">   </w:t>
      </w:r>
      <w:r>
        <w:rPr>
          <w:i/>
          <w:u w:val="single"/>
        </w:rPr>
        <w:t>274-ПГ</w:t>
      </w:r>
    </w:p>
    <w:p w:rsidR="007E5028" w:rsidRPr="007E5028" w:rsidRDefault="007E5028" w:rsidP="00182067">
      <w:pPr>
        <w:widowControl w:val="0"/>
        <w:autoSpaceDE w:val="0"/>
        <w:autoSpaceDN w:val="0"/>
        <w:adjustRightInd w:val="0"/>
        <w:ind w:firstLine="0"/>
        <w:jc w:val="right"/>
        <w:rPr>
          <w:rFonts w:eastAsia="PMingLiU"/>
          <w:bCs/>
        </w:rPr>
      </w:pPr>
    </w:p>
    <w:p w:rsidR="007E5028" w:rsidRPr="007E5028" w:rsidRDefault="007E5028" w:rsidP="007E5028">
      <w:pPr>
        <w:widowControl w:val="0"/>
        <w:autoSpaceDE w:val="0"/>
        <w:autoSpaceDN w:val="0"/>
        <w:adjustRightInd w:val="0"/>
        <w:ind w:firstLine="0"/>
        <w:jc w:val="center"/>
        <w:rPr>
          <w:rFonts w:eastAsia="PMingLiU"/>
          <w:b/>
          <w:bCs/>
        </w:rPr>
      </w:pPr>
      <w:r w:rsidRPr="007E5028">
        <w:rPr>
          <w:rFonts w:eastAsia="PMingLiU"/>
          <w:b/>
          <w:bCs/>
        </w:rPr>
        <w:t>АДМИНИСТРАТИВНЫЙ РЕГЛАМЕНТ</w:t>
      </w:r>
    </w:p>
    <w:p w:rsidR="007E5028" w:rsidRPr="007E5028" w:rsidRDefault="007E5028" w:rsidP="007E5028">
      <w:pPr>
        <w:ind w:firstLine="0"/>
        <w:jc w:val="center"/>
        <w:rPr>
          <w:rFonts w:eastAsia="PMingLiU"/>
          <w:b/>
          <w:bCs/>
        </w:rPr>
      </w:pPr>
      <w:r w:rsidRPr="007E5028">
        <w:rPr>
          <w:rFonts w:eastAsia="PMingLiU"/>
          <w:b/>
          <w:bCs/>
        </w:rPr>
        <w:t>предоставления Администрацией городского округа Реутов муниципальной услуги</w:t>
      </w:r>
    </w:p>
    <w:p w:rsidR="00030F92" w:rsidRPr="00006412" w:rsidRDefault="00747F49" w:rsidP="007E5028">
      <w:pPr>
        <w:autoSpaceDE w:val="0"/>
        <w:autoSpaceDN w:val="0"/>
        <w:adjustRightInd w:val="0"/>
        <w:ind w:firstLine="0"/>
        <w:jc w:val="center"/>
        <w:rPr>
          <w:b/>
        </w:rPr>
      </w:pPr>
      <w:r w:rsidRPr="00006412">
        <w:rPr>
          <w:b/>
        </w:rPr>
        <w:t>«Предоставление информации о тарифах, надбавках к тарифам</w:t>
      </w:r>
      <w:r w:rsidR="000A28C3" w:rsidRPr="00006412">
        <w:rPr>
          <w:b/>
        </w:rPr>
        <w:t xml:space="preserve"> и размере платы </w:t>
      </w:r>
    </w:p>
    <w:p w:rsidR="00747F49" w:rsidRPr="00006412" w:rsidRDefault="000A28C3" w:rsidP="00030F92">
      <w:pPr>
        <w:autoSpaceDE w:val="0"/>
        <w:autoSpaceDN w:val="0"/>
        <w:adjustRightInd w:val="0"/>
        <w:ind w:firstLine="0"/>
        <w:jc w:val="center"/>
        <w:rPr>
          <w:b/>
        </w:rPr>
      </w:pPr>
      <w:r w:rsidRPr="00006412">
        <w:rPr>
          <w:b/>
        </w:rPr>
        <w:t>за</w:t>
      </w:r>
      <w:r w:rsidR="00747F49" w:rsidRPr="00006412">
        <w:rPr>
          <w:b/>
        </w:rPr>
        <w:t xml:space="preserve"> коммунальные услуги»</w:t>
      </w:r>
    </w:p>
    <w:p w:rsidR="00747F49" w:rsidRPr="00006412" w:rsidRDefault="00747F49" w:rsidP="00747F49">
      <w:pPr>
        <w:autoSpaceDE w:val="0"/>
        <w:autoSpaceDN w:val="0"/>
        <w:adjustRightInd w:val="0"/>
        <w:jc w:val="center"/>
        <w:rPr>
          <w:b/>
        </w:rPr>
      </w:pPr>
    </w:p>
    <w:p w:rsidR="00AF741B" w:rsidRPr="00006412" w:rsidRDefault="00AF741B" w:rsidP="0057384F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1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F741B" w:rsidRPr="00006412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AF741B" w:rsidRPr="00006412" w:rsidRDefault="00AF741B" w:rsidP="0057384F">
      <w:pPr>
        <w:widowControl w:val="0"/>
        <w:numPr>
          <w:ilvl w:val="1"/>
          <w:numId w:val="1"/>
        </w:numPr>
        <w:tabs>
          <w:tab w:val="clear" w:pos="987"/>
          <w:tab w:val="num" w:pos="1080"/>
        </w:tabs>
        <w:autoSpaceDE w:val="0"/>
        <w:autoSpaceDN w:val="0"/>
        <w:adjustRightInd w:val="0"/>
        <w:ind w:left="0" w:firstLine="567"/>
        <w:rPr>
          <w:b/>
        </w:rPr>
      </w:pPr>
      <w:r w:rsidRPr="00006412">
        <w:rPr>
          <w:b/>
        </w:rPr>
        <w:t>Предмет регулирования</w:t>
      </w:r>
    </w:p>
    <w:p w:rsidR="00AF741B" w:rsidRPr="00006412" w:rsidRDefault="00AF741B" w:rsidP="00747F49">
      <w:pPr>
        <w:autoSpaceDE w:val="0"/>
        <w:autoSpaceDN w:val="0"/>
        <w:adjustRightInd w:val="0"/>
      </w:pPr>
      <w:r w:rsidRPr="00006412">
        <w:t xml:space="preserve">Настоящий административный регламент предоставления Администрацией городского округа Реутов муниципальной услуги </w:t>
      </w:r>
      <w:r w:rsidR="00747F49" w:rsidRPr="00006412">
        <w:t>«Предоставление информации о тарифах, надбавках к тарифам</w:t>
      </w:r>
      <w:r w:rsidR="000A28C3" w:rsidRPr="00006412">
        <w:t xml:space="preserve"> и размере платы за</w:t>
      </w:r>
      <w:r w:rsidR="00747F49" w:rsidRPr="00006412">
        <w:t xml:space="preserve"> коммунальные услуги»</w:t>
      </w:r>
      <w:r w:rsidR="00D1268E" w:rsidRPr="00006412">
        <w:t xml:space="preserve"> </w:t>
      </w:r>
      <w:r w:rsidRPr="00006412">
        <w:t xml:space="preserve">(далее – административный регламент) разработан в целях повышения качества исполнения и доступности результата оказания муниципальной услуги, создания комфортных условий для </w:t>
      </w:r>
      <w:r w:rsidR="00FE252A">
        <w:t>заявителей</w:t>
      </w:r>
      <w:r w:rsidRPr="00006412">
        <w:t xml:space="preserve"> муниципальной услуги и определяет сроки и последовательность действий (административных процедур), порядок взаимодействия между </w:t>
      </w:r>
      <w:r w:rsidR="002F79A2" w:rsidRPr="00006412">
        <w:t>органами Администрации города</w:t>
      </w:r>
      <w:r w:rsidRPr="00006412">
        <w:t xml:space="preserve"> и должностными лицами, а также взаимодействия с другими органами власти и организациями при предоставлении муниципальной услуги.</w:t>
      </w:r>
    </w:p>
    <w:p w:rsidR="00AF741B" w:rsidRPr="00006412" w:rsidRDefault="00AF741B" w:rsidP="0057384F">
      <w:pPr>
        <w:widowControl w:val="0"/>
        <w:numPr>
          <w:ilvl w:val="1"/>
          <w:numId w:val="1"/>
        </w:numPr>
        <w:tabs>
          <w:tab w:val="clear" w:pos="987"/>
          <w:tab w:val="num" w:pos="1080"/>
        </w:tabs>
        <w:autoSpaceDE w:val="0"/>
        <w:autoSpaceDN w:val="0"/>
        <w:adjustRightInd w:val="0"/>
        <w:ind w:left="0" w:firstLine="567"/>
        <w:rPr>
          <w:b/>
        </w:rPr>
      </w:pPr>
      <w:r w:rsidRPr="00006412">
        <w:rPr>
          <w:b/>
        </w:rPr>
        <w:t>Круг заявителей</w:t>
      </w:r>
    </w:p>
    <w:p w:rsidR="00AF741B" w:rsidRPr="00006412" w:rsidRDefault="005F7CB5" w:rsidP="005F7CB5">
      <w:pPr>
        <w:widowControl w:val="0"/>
        <w:autoSpaceDE w:val="0"/>
        <w:autoSpaceDN w:val="0"/>
        <w:adjustRightInd w:val="0"/>
        <w:ind w:firstLine="720"/>
      </w:pPr>
      <w:r w:rsidRPr="00006412">
        <w:t xml:space="preserve">Право на получение услуги имеют </w:t>
      </w:r>
      <w:r w:rsidR="00AF741B" w:rsidRPr="00006412">
        <w:t xml:space="preserve">физические и юридические лица, являющиеся </w:t>
      </w:r>
      <w:r w:rsidR="00747F49" w:rsidRPr="00006412">
        <w:t>потребителями коммунальных услуг</w:t>
      </w:r>
      <w:r w:rsidR="00FE252A">
        <w:t xml:space="preserve"> (далее – заявители)</w:t>
      </w:r>
      <w:r w:rsidRPr="00006412">
        <w:t>.</w:t>
      </w:r>
    </w:p>
    <w:p w:rsidR="00AF741B" w:rsidRPr="00006412" w:rsidRDefault="005F7CB5" w:rsidP="005F7CB5">
      <w:pPr>
        <w:widowControl w:val="0"/>
        <w:autoSpaceDE w:val="0"/>
        <w:autoSpaceDN w:val="0"/>
        <w:adjustRightInd w:val="0"/>
        <w:ind w:firstLine="720"/>
      </w:pPr>
      <w:r w:rsidRPr="00006412">
        <w:t>О</w:t>
      </w:r>
      <w:r w:rsidR="00AF741B" w:rsidRPr="00006412">
        <w:t>т имени заявителя может выступать другое физическое</w:t>
      </w:r>
      <w:r w:rsidR="00F23AE1" w:rsidRPr="00006412">
        <w:t xml:space="preserve"> или юридическое</w:t>
      </w:r>
      <w:r w:rsidR="00AF741B" w:rsidRPr="00006412">
        <w:t xml:space="preserve"> лицо, имеющее право в силу наделения его заявителем полномочиями выступать от имени заявителя в порядке, установленном законодательством Российской Федерации.</w:t>
      </w:r>
    </w:p>
    <w:p w:rsidR="00AF741B" w:rsidRPr="00006412" w:rsidRDefault="00AF741B" w:rsidP="0057384F">
      <w:pPr>
        <w:widowControl w:val="0"/>
        <w:numPr>
          <w:ilvl w:val="1"/>
          <w:numId w:val="1"/>
        </w:numPr>
        <w:tabs>
          <w:tab w:val="clear" w:pos="987"/>
          <w:tab w:val="num" w:pos="1080"/>
        </w:tabs>
        <w:autoSpaceDE w:val="0"/>
        <w:autoSpaceDN w:val="0"/>
        <w:adjustRightInd w:val="0"/>
        <w:ind w:left="0" w:firstLine="567"/>
        <w:rPr>
          <w:b/>
        </w:rPr>
      </w:pPr>
      <w:r w:rsidRPr="00006412">
        <w:rPr>
          <w:b/>
        </w:rPr>
        <w:t>Порядок информирования о предоставлении услуги</w:t>
      </w:r>
    </w:p>
    <w:p w:rsidR="00C906B0" w:rsidRPr="0014691A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14691A">
        <w:t>Информацию о предоставлении муниципальной услуги можно получить в:</w:t>
      </w:r>
    </w:p>
    <w:p w:rsidR="00C906B0" w:rsidRPr="0014691A" w:rsidRDefault="00C906B0" w:rsidP="00C906B0">
      <w:pPr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ind w:left="0" w:firstLine="426"/>
      </w:pPr>
      <w:r w:rsidRPr="0014691A">
        <w:t>Администрации города Реутов по адресу: г. Реутов, ул. Ленина, д. 27.</w:t>
      </w:r>
    </w:p>
    <w:p w:rsidR="00C906B0" w:rsidRPr="0014691A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14691A">
        <w:t>График работы: понедельник – четверг: с 9 до 18 (обед с 13:00 до 14:00);</w:t>
      </w:r>
    </w:p>
    <w:p w:rsidR="00C906B0" w:rsidRPr="0014691A" w:rsidRDefault="00C906B0" w:rsidP="00C906B0">
      <w:pPr>
        <w:widowControl w:val="0"/>
        <w:autoSpaceDE w:val="0"/>
        <w:autoSpaceDN w:val="0"/>
        <w:adjustRightInd w:val="0"/>
        <w:ind w:left="1671"/>
      </w:pPr>
      <w:r w:rsidRPr="0014691A">
        <w:t>пятница: с 9 до 17 (обед с 13:00 до 14:00)</w:t>
      </w:r>
    </w:p>
    <w:p w:rsidR="00C906B0" w:rsidRPr="0014691A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14691A">
        <w:t>Адрес официального сайта города Реутов: www.reutov.net, адрес электронной почты reutov@reutov.net.</w:t>
      </w:r>
    </w:p>
    <w:p w:rsidR="00C906B0" w:rsidRPr="00B121B4" w:rsidRDefault="00C906B0" w:rsidP="00C906B0">
      <w:pPr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ind w:left="0" w:firstLine="426"/>
      </w:pPr>
      <w:bookmarkStart w:id="0" w:name="_GoBack"/>
      <w:bookmarkEnd w:id="0"/>
      <w:r w:rsidRPr="0014691A">
        <w:t>Муниципально</w:t>
      </w:r>
      <w:r w:rsidR="000317FB">
        <w:t>м</w:t>
      </w:r>
      <w:r w:rsidRPr="0014691A">
        <w:t xml:space="preserve"> бюджетно</w:t>
      </w:r>
      <w:r w:rsidR="000317FB">
        <w:t>м</w:t>
      </w:r>
      <w:r w:rsidRPr="0014691A">
        <w:t xml:space="preserve"> учреждени</w:t>
      </w:r>
      <w:r w:rsidR="000317FB">
        <w:t>и</w:t>
      </w:r>
      <w:r w:rsidRPr="0014691A">
        <w:t xml:space="preserve"> «Многофункциональный центр предоставления государственных и муниципальных услуг населению городского округа Реутов» (далее – МФЦ</w:t>
      </w:r>
      <w:r w:rsidRPr="00B121B4">
        <w:t xml:space="preserve">): г. Реутов, ул. </w:t>
      </w:r>
      <w:r w:rsidR="00241FC7" w:rsidRPr="00B121B4">
        <w:t>Победы, д.7</w:t>
      </w:r>
    </w:p>
    <w:p w:rsidR="00241FC7" w:rsidRPr="00B121B4" w:rsidRDefault="007E5028" w:rsidP="007E5028">
      <w:pPr>
        <w:widowControl w:val="0"/>
        <w:autoSpaceDE w:val="0"/>
        <w:autoSpaceDN w:val="0"/>
        <w:adjustRightInd w:val="0"/>
        <w:ind w:firstLine="720"/>
      </w:pPr>
      <w:r w:rsidRPr="00B121B4">
        <w:t>График работы: понедельник</w:t>
      </w:r>
      <w:r w:rsidR="00241FC7" w:rsidRPr="00B121B4">
        <w:t>, среда, пятница</w:t>
      </w:r>
      <w:r w:rsidRPr="00B121B4">
        <w:t>: с 9 до 18</w:t>
      </w:r>
      <w:r w:rsidR="00241FC7" w:rsidRPr="00B121B4">
        <w:t>;</w:t>
      </w:r>
    </w:p>
    <w:p w:rsidR="007E5028" w:rsidRPr="00B121B4" w:rsidRDefault="00241FC7" w:rsidP="007E5028">
      <w:pPr>
        <w:widowControl w:val="0"/>
        <w:autoSpaceDE w:val="0"/>
        <w:autoSpaceDN w:val="0"/>
        <w:adjustRightInd w:val="0"/>
        <w:ind w:firstLine="720"/>
      </w:pPr>
      <w:r w:rsidRPr="00B121B4">
        <w:t xml:space="preserve">                            вторник, четверг:    с 9 до 20;</w:t>
      </w:r>
    </w:p>
    <w:p w:rsidR="00241FC7" w:rsidRPr="00B121B4" w:rsidRDefault="00241FC7" w:rsidP="007E5028">
      <w:pPr>
        <w:widowControl w:val="0"/>
        <w:autoSpaceDE w:val="0"/>
        <w:autoSpaceDN w:val="0"/>
        <w:adjustRightInd w:val="0"/>
        <w:ind w:firstLine="720"/>
      </w:pPr>
      <w:r w:rsidRPr="00B121B4">
        <w:t xml:space="preserve">    </w:t>
      </w:r>
      <w:r w:rsidR="007C22A9" w:rsidRPr="00B121B4">
        <w:t xml:space="preserve">                        суббота</w:t>
      </w:r>
      <w:r w:rsidRPr="00B121B4">
        <w:t xml:space="preserve">:  с 9 до 13.            </w:t>
      </w:r>
    </w:p>
    <w:p w:rsidR="007E5028" w:rsidRPr="00957F9D" w:rsidRDefault="007E5028" w:rsidP="007E5028">
      <w:pPr>
        <w:widowControl w:val="0"/>
        <w:autoSpaceDE w:val="0"/>
        <w:autoSpaceDN w:val="0"/>
        <w:adjustRightInd w:val="0"/>
        <w:ind w:firstLine="720"/>
      </w:pPr>
      <w:r w:rsidRPr="00957F9D">
        <w:t>Адрес официального сайта: mfc.reutov.net, адрес электронной почты mfc-reutov@mosreg.ru</w:t>
      </w:r>
    </w:p>
    <w:p w:rsidR="007E5028" w:rsidRPr="00957F9D" w:rsidRDefault="007E5028" w:rsidP="007E5028">
      <w:pPr>
        <w:widowControl w:val="0"/>
        <w:autoSpaceDE w:val="0"/>
        <w:autoSpaceDN w:val="0"/>
        <w:adjustRightInd w:val="0"/>
        <w:ind w:firstLine="720"/>
      </w:pPr>
      <w:r w:rsidRPr="00957F9D">
        <w:t>Справочная информация предоставляется по телефону (495) 526-41-30.</w:t>
      </w:r>
    </w:p>
    <w:p w:rsidR="00AF741B" w:rsidRPr="00006412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006412">
        <w:t>Вышеуказанная информация размещена на Едином портале</w:t>
      </w:r>
      <w:r w:rsidR="00CF7E9C" w:rsidRPr="00006412">
        <w:t xml:space="preserve"> государственных и муниципальных услуг (далее – Единый портал)</w:t>
      </w:r>
      <w:r w:rsidRPr="00006412">
        <w:t>, официальном сайте города, а также в местах непосредственного предоставления услуг.</w:t>
      </w:r>
    </w:p>
    <w:p w:rsidR="00AF741B" w:rsidRPr="00006412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AF741B" w:rsidRPr="00006412" w:rsidRDefault="00E47A6E" w:rsidP="0057384F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12">
        <w:rPr>
          <w:rFonts w:ascii="Times New Roman" w:hAnsi="Times New Roman" w:cs="Times New Roman"/>
          <w:b/>
          <w:sz w:val="24"/>
          <w:szCs w:val="24"/>
        </w:rPr>
        <w:t>2. СТАНДАРТ ОКАЗАНИЯ МУНИЦИПАЛЬНОЙ УСЛУГИ</w:t>
      </w:r>
    </w:p>
    <w:p w:rsidR="00AF741B" w:rsidRPr="00006412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AF741B" w:rsidRPr="00006412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006412">
        <w:rPr>
          <w:b/>
        </w:rPr>
        <w:t>Наименование муниципальной услуги</w:t>
      </w:r>
    </w:p>
    <w:p w:rsidR="00AF741B" w:rsidRPr="00006412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006412">
        <w:t xml:space="preserve">Наименование муниципальной услуги – </w:t>
      </w:r>
      <w:r w:rsidR="00DB0E1B" w:rsidRPr="00006412">
        <w:t>«Предоставление информаци</w:t>
      </w:r>
      <w:r w:rsidR="000A28C3" w:rsidRPr="00006412">
        <w:t xml:space="preserve">и о тарифах, </w:t>
      </w:r>
      <w:r w:rsidR="000A28C3" w:rsidRPr="00006412">
        <w:lastRenderedPageBreak/>
        <w:t>надбавках к тарифам и размере платы за</w:t>
      </w:r>
      <w:r w:rsidR="00DB0E1B" w:rsidRPr="00006412">
        <w:t xml:space="preserve"> коммунальные услуги» </w:t>
      </w:r>
      <w:r w:rsidRPr="00006412">
        <w:t>(далее – муниципальная услуга).</w:t>
      </w:r>
    </w:p>
    <w:p w:rsidR="00AF7BEB" w:rsidRPr="00006412" w:rsidRDefault="00AF741B" w:rsidP="00AF7BEB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</w:pPr>
      <w:r w:rsidRPr="00006412">
        <w:rPr>
          <w:b/>
        </w:rPr>
        <w:t>Наименование уполномоченного органа и иных органов, участвующих в предоставлении муниципальной услуги</w:t>
      </w:r>
    </w:p>
    <w:p w:rsidR="00AF741B" w:rsidRDefault="00AF741B" w:rsidP="00AF7BEB">
      <w:pPr>
        <w:widowControl w:val="0"/>
        <w:autoSpaceDE w:val="0"/>
        <w:autoSpaceDN w:val="0"/>
        <w:adjustRightInd w:val="0"/>
        <w:ind w:firstLine="720"/>
      </w:pPr>
      <w:r w:rsidRPr="00006412">
        <w:t>Предоставление муниципальной услуги осуществляется</w:t>
      </w:r>
      <w:r w:rsidR="00AF7BEB" w:rsidRPr="00006412">
        <w:t xml:space="preserve"> </w:t>
      </w:r>
      <w:r w:rsidR="00AF7BEB" w:rsidRPr="00B121B4">
        <w:t xml:space="preserve">отделом </w:t>
      </w:r>
      <w:r w:rsidR="00241FC7" w:rsidRPr="00B121B4">
        <w:t>мобилизации доходов</w:t>
      </w:r>
      <w:r w:rsidR="00DB0E1B" w:rsidRPr="00B121B4">
        <w:t xml:space="preserve"> в </w:t>
      </w:r>
      <w:r w:rsidR="00DB0E1B" w:rsidRPr="00006412">
        <w:t>со</w:t>
      </w:r>
      <w:r w:rsidR="000A28C3" w:rsidRPr="00006412">
        <w:t xml:space="preserve">ставе Экономического управления </w:t>
      </w:r>
      <w:r w:rsidRPr="00006412">
        <w:t>Администрации города Реутов (далее – уполномоченный орган).</w:t>
      </w:r>
    </w:p>
    <w:p w:rsidR="00AF741B" w:rsidRPr="00006412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006412">
        <w:rPr>
          <w:b/>
        </w:rPr>
        <w:t>Результат пред</w:t>
      </w:r>
      <w:r w:rsidR="00FC5D06">
        <w:rPr>
          <w:b/>
        </w:rPr>
        <w:t>оставления муниципальной услуги</w:t>
      </w:r>
    </w:p>
    <w:p w:rsidR="006D4292" w:rsidRPr="00006412" w:rsidRDefault="006D4292" w:rsidP="006D4292">
      <w:pPr>
        <w:widowControl w:val="0"/>
        <w:autoSpaceDE w:val="0"/>
        <w:autoSpaceDN w:val="0"/>
        <w:adjustRightInd w:val="0"/>
        <w:ind w:firstLine="720"/>
      </w:pPr>
      <w:r w:rsidRPr="00006412">
        <w:t>Результатом предоставления муниципальной услуги является:</w:t>
      </w:r>
    </w:p>
    <w:p w:rsidR="006D4292" w:rsidRPr="00006412" w:rsidRDefault="006D4292" w:rsidP="006D4292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предоставление информации о тарифах, надбавках к тарифам и размере платы за коммунальные услуги;</w:t>
      </w:r>
    </w:p>
    <w:p w:rsidR="006D4292" w:rsidRPr="00006412" w:rsidRDefault="006D4292" w:rsidP="00672F0C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отказ в предоставлении информации.</w:t>
      </w:r>
    </w:p>
    <w:p w:rsidR="006F769F" w:rsidRPr="00006412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006412">
        <w:rPr>
          <w:b/>
        </w:rPr>
        <w:t>Сро</w:t>
      </w:r>
      <w:r w:rsidR="00FC5D06">
        <w:rPr>
          <w:b/>
        </w:rPr>
        <w:t>к оказания муниципальной услуги</w:t>
      </w:r>
    </w:p>
    <w:p w:rsidR="006F769F" w:rsidRPr="00006412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006412">
        <w:t xml:space="preserve">Срок оказания муниципальной услуги составляет </w:t>
      </w:r>
      <w:r w:rsidR="007F61F9" w:rsidRPr="00006412">
        <w:t>30 дней</w:t>
      </w:r>
      <w:r w:rsidR="00FC5D06">
        <w:t xml:space="preserve"> с момента регистрации запроса заявителя</w:t>
      </w:r>
      <w:r w:rsidR="000B79AB" w:rsidRPr="00006412">
        <w:t>.</w:t>
      </w:r>
    </w:p>
    <w:p w:rsidR="00AF741B" w:rsidRPr="00006412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006412">
        <w:rPr>
          <w:b/>
        </w:rPr>
        <w:t>Перечень нормативно-правовых актов, регламентирующих предоставление муниципальной услуги</w:t>
      </w:r>
    </w:p>
    <w:p w:rsidR="00AF741B" w:rsidRPr="00006412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006412">
        <w:t xml:space="preserve">Предоставление муниципальной услуги осуществляется в соответствии с: </w:t>
      </w:r>
    </w:p>
    <w:p w:rsidR="00FC5D06" w:rsidRPr="00006412" w:rsidRDefault="00FC5D06" w:rsidP="00FC5D06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Федеральным законом от 27.07.2010 г. № 210-ФЗ «Об организации предоставления государственных и муниципальных услуг»;</w:t>
      </w:r>
    </w:p>
    <w:p w:rsidR="000A28C3" w:rsidRPr="00006412" w:rsidRDefault="000A28C3" w:rsidP="000A28C3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AF741B" w:rsidRPr="00006412" w:rsidRDefault="00AF741B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Жилищным кодексом Российской Федерации;</w:t>
      </w:r>
    </w:p>
    <w:p w:rsidR="0060273D" w:rsidRPr="00006412" w:rsidRDefault="0060273D" w:rsidP="000A28C3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 xml:space="preserve">Федеральным законом от 30.12.2004 N 210-ФЗ </w:t>
      </w:r>
      <w:r w:rsidR="003B4B15">
        <w:t>«</w:t>
      </w:r>
      <w:r w:rsidRPr="00006412">
        <w:t>Об основах регулирования тарифов организаций коммунального комплекса</w:t>
      </w:r>
      <w:r w:rsidR="003B4B15">
        <w:t>»</w:t>
      </w:r>
      <w:r w:rsidRPr="00006412">
        <w:t>;</w:t>
      </w:r>
    </w:p>
    <w:p w:rsidR="009B7B2F" w:rsidRPr="00FF4871" w:rsidRDefault="009B7B2F" w:rsidP="009B7B2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9B7B2F">
        <w:t>Федеральным законом  от 07.12.2011 №416-ФЗ «О водоснабжении и водоотведении»;</w:t>
      </w:r>
    </w:p>
    <w:p w:rsidR="009B7B2F" w:rsidRPr="00FF4871" w:rsidRDefault="009B7B2F" w:rsidP="009B7B2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9B7B2F">
        <w:t>Федеральным законом от 27.07.20</w:t>
      </w:r>
      <w:r>
        <w:t>10 № 190-ФЗ «О теплоснабжении»</w:t>
      </w:r>
      <w:r w:rsidRPr="009B7B2F">
        <w:t>;</w:t>
      </w:r>
    </w:p>
    <w:p w:rsidR="009B7B2F" w:rsidRPr="00FF4871" w:rsidRDefault="009B7B2F" w:rsidP="009B7B2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 xml:space="preserve">Постановлением Правительства Российской Федерации от 23.05.2006 N 307 </w:t>
      </w:r>
      <w:r>
        <w:t>«</w:t>
      </w:r>
      <w:r w:rsidRPr="00006412">
        <w:t>О порядке предоставления коммунальных услуг гражданам</w:t>
      </w:r>
      <w:r>
        <w:t>»</w:t>
      </w:r>
      <w:r w:rsidRPr="009B7B2F">
        <w:t>;</w:t>
      </w:r>
    </w:p>
    <w:p w:rsidR="009B7B2F" w:rsidRPr="009B7B2F" w:rsidRDefault="009B7B2F" w:rsidP="009B7B2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9B7B2F">
        <w:t>Постановлением Правительства Российской Федерации от 06.05.2011 N 354 «О предоставлении коммунальных услуг собственникам и пользователям помещений в многок</w:t>
      </w:r>
      <w:r>
        <w:t>вартирных домах и жилых домов»</w:t>
      </w:r>
      <w:r w:rsidRPr="009B7B2F">
        <w:t>;</w:t>
      </w:r>
    </w:p>
    <w:p w:rsidR="0060273D" w:rsidRPr="00006412" w:rsidRDefault="0060273D" w:rsidP="000A28C3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 xml:space="preserve">Постановлением Правительства Российской Федерации от 14.07.2008 N 520 </w:t>
      </w:r>
      <w:r w:rsidR="003B4B15">
        <w:t>«</w:t>
      </w:r>
      <w:r w:rsidRPr="00006412">
        <w:t>Об основах ценообразования и порядке регулирования тарифов, надбавок и предельных индексов в сфере деятельности организаций коммунального комплекса</w:t>
      </w:r>
      <w:r w:rsidR="003B4B15">
        <w:t>»</w:t>
      </w:r>
      <w:r w:rsidRPr="00006412">
        <w:t>.</w:t>
      </w:r>
    </w:p>
    <w:p w:rsidR="006F769F" w:rsidRPr="00006412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006412">
        <w:rPr>
          <w:b/>
        </w:rPr>
        <w:t>Порядок, размер и основания в</w:t>
      </w:r>
      <w:r w:rsidR="00FC5D06">
        <w:rPr>
          <w:b/>
        </w:rPr>
        <w:t>зимания государственной пошлины</w:t>
      </w:r>
    </w:p>
    <w:p w:rsidR="002A4322" w:rsidRPr="00006412" w:rsidRDefault="002A4322" w:rsidP="002A4322">
      <w:pPr>
        <w:widowControl w:val="0"/>
        <w:autoSpaceDE w:val="0"/>
        <w:autoSpaceDN w:val="0"/>
        <w:adjustRightInd w:val="0"/>
        <w:ind w:firstLine="720"/>
      </w:pPr>
      <w:r w:rsidRPr="00006412">
        <w:t>Муниципальная услуга предоставляется бесплатно, государственная пошлина не взимается.</w:t>
      </w:r>
    </w:p>
    <w:p w:rsidR="00AF741B" w:rsidRPr="00006412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006412">
        <w:rPr>
          <w:b/>
        </w:rPr>
        <w:t>Перечень документов, необходимых для предоставления муниципальной услуги, способы их получ</w:t>
      </w:r>
      <w:r w:rsidR="00FC5D06">
        <w:rPr>
          <w:b/>
        </w:rPr>
        <w:t>ения и порядок их представления</w:t>
      </w:r>
    </w:p>
    <w:p w:rsidR="00FC5D06" w:rsidRDefault="00FC5D06" w:rsidP="002A4322">
      <w:pPr>
        <w:widowControl w:val="0"/>
        <w:autoSpaceDE w:val="0"/>
        <w:autoSpaceDN w:val="0"/>
        <w:adjustRightInd w:val="0"/>
        <w:ind w:firstLine="720"/>
      </w:pPr>
      <w:r w:rsidRPr="00955F0A">
        <w:t xml:space="preserve">Для предоставления муниципальной услуги заявитель </w:t>
      </w:r>
      <w:r w:rsidRPr="00006412">
        <w:t>обращается или подает заявление о предоставлении информации о тарифах, надбавках к тарифам на коммунальные услуги</w:t>
      </w:r>
      <w:r>
        <w:t>.</w:t>
      </w:r>
    </w:p>
    <w:p w:rsidR="008473D4" w:rsidRPr="00006412" w:rsidRDefault="008473D4" w:rsidP="002A4322">
      <w:pPr>
        <w:widowControl w:val="0"/>
        <w:autoSpaceDE w:val="0"/>
        <w:autoSpaceDN w:val="0"/>
        <w:adjustRightInd w:val="0"/>
        <w:ind w:firstLine="720"/>
      </w:pPr>
      <w:r w:rsidRPr="00006412">
        <w:t>В случае необходимости заявитель может приложить к письменному обращению следующие документы и материалы:</w:t>
      </w:r>
    </w:p>
    <w:p w:rsidR="008473D4" w:rsidRPr="00006412" w:rsidRDefault="008473D4" w:rsidP="008473D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квитанции, платежные документы либо их копии, подтверждающие суть вопроса заявителя;</w:t>
      </w:r>
    </w:p>
    <w:p w:rsidR="008473D4" w:rsidRPr="00006412" w:rsidRDefault="008473D4" w:rsidP="008473D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договора с ресурсоснабжающими организациями или управляющими организациями;</w:t>
      </w:r>
    </w:p>
    <w:p w:rsidR="008473D4" w:rsidRPr="00006412" w:rsidRDefault="008473D4" w:rsidP="008473D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расчеты и другие сведения, подтверждающие изложенные в обращении факты.</w:t>
      </w:r>
    </w:p>
    <w:p w:rsidR="006F769F" w:rsidRPr="00006412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006412">
        <w:rPr>
          <w:b/>
        </w:rPr>
        <w:t>Перечень оснований для приостановления или отказа в пред</w:t>
      </w:r>
      <w:r w:rsidR="00FC5D06">
        <w:rPr>
          <w:b/>
        </w:rPr>
        <w:t>оставлении муниципальной услуги</w:t>
      </w:r>
    </w:p>
    <w:p w:rsidR="00B444E1" w:rsidRPr="00006412" w:rsidRDefault="00B444E1" w:rsidP="008473D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б</w:t>
      </w:r>
      <w:r w:rsidR="007F61F9" w:rsidRPr="00006412">
        <w:t>ез подписи (в случае письменного обращения)</w:t>
      </w:r>
      <w:r w:rsidRPr="00006412">
        <w:t>;</w:t>
      </w:r>
      <w:r w:rsidR="007F61F9" w:rsidRPr="00006412">
        <w:t xml:space="preserve"> </w:t>
      </w:r>
    </w:p>
    <w:p w:rsidR="00B444E1" w:rsidRPr="00006412" w:rsidRDefault="007F61F9" w:rsidP="008473D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 xml:space="preserve">без указания фамилии, имени, отчества физического лица и (или) его почтового адреса </w:t>
      </w:r>
      <w:r w:rsidRPr="00006412">
        <w:lastRenderedPageBreak/>
        <w:t>(в случае письменного и устного обращения</w:t>
      </w:r>
      <w:r w:rsidR="00A728F6" w:rsidRPr="00006412">
        <w:t>)</w:t>
      </w:r>
      <w:r w:rsidR="00B444E1" w:rsidRPr="00006412">
        <w:t>;</w:t>
      </w:r>
    </w:p>
    <w:p w:rsidR="007F61F9" w:rsidRPr="00006412" w:rsidRDefault="007F61F9" w:rsidP="008473D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без указания полного наименования организации, ее почтового адреса и указания фамилии, имени, отчества руководителя или уполномоченного представителя организации (при письменном и устном обращении)</w:t>
      </w:r>
      <w:r w:rsidR="00B444E1" w:rsidRPr="00006412">
        <w:t>;</w:t>
      </w:r>
    </w:p>
    <w:p w:rsidR="007F61F9" w:rsidRPr="00006412" w:rsidRDefault="00B444E1" w:rsidP="008473D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в</w:t>
      </w:r>
      <w:r w:rsidR="007F61F9" w:rsidRPr="00006412">
        <w:t xml:space="preserve"> случае если в обращении заявителя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8473D4" w:rsidRPr="00006412" w:rsidRDefault="008473D4" w:rsidP="008473D4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006412">
        <w:rPr>
          <w:b/>
        </w:rPr>
        <w:t>Перечень н</w:t>
      </w:r>
      <w:r w:rsidR="00FC5D06">
        <w:rPr>
          <w:b/>
        </w:rPr>
        <w:t>еобходимых и обязательных услуг</w:t>
      </w:r>
    </w:p>
    <w:p w:rsidR="00FC5D06" w:rsidRPr="00FC5D06" w:rsidRDefault="00FC5D06" w:rsidP="00FC5D06">
      <w:pPr>
        <w:widowControl w:val="0"/>
        <w:autoSpaceDE w:val="0"/>
        <w:autoSpaceDN w:val="0"/>
        <w:adjustRightInd w:val="0"/>
        <w:ind w:firstLine="720"/>
      </w:pPr>
      <w:r>
        <w:t xml:space="preserve">Результаты оказания необходимых и обязательных </w:t>
      </w:r>
      <w:r w:rsidRPr="00FC5D06">
        <w:t>услуг не требуются</w:t>
      </w:r>
      <w:r>
        <w:t>.</w:t>
      </w:r>
    </w:p>
    <w:p w:rsidR="008473D4" w:rsidRPr="00006412" w:rsidRDefault="008473D4" w:rsidP="008473D4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006412">
        <w:rPr>
          <w:b/>
        </w:rPr>
        <w:t>Перечень документов для получения не</w:t>
      </w:r>
      <w:r w:rsidR="00FC5D06">
        <w:rPr>
          <w:b/>
        </w:rPr>
        <w:t>обходимых и обязательных услуг</w:t>
      </w:r>
    </w:p>
    <w:p w:rsidR="008473D4" w:rsidRDefault="008473D4" w:rsidP="008473D4">
      <w:pPr>
        <w:widowControl w:val="0"/>
        <w:tabs>
          <w:tab w:val="num" w:pos="1260"/>
        </w:tabs>
        <w:autoSpaceDE w:val="0"/>
        <w:autoSpaceDN w:val="0"/>
        <w:adjustRightInd w:val="0"/>
      </w:pPr>
      <w:r w:rsidRPr="00006412">
        <w:t>Н</w:t>
      </w:r>
      <w:r w:rsidR="00FC5D06">
        <w:t>ет.</w:t>
      </w:r>
    </w:p>
    <w:p w:rsidR="008473D4" w:rsidRPr="00006412" w:rsidRDefault="008473D4" w:rsidP="008473D4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006412">
        <w:rPr>
          <w:b/>
        </w:rPr>
        <w:t>Порядок, размер и основания взимания платы за оказание необходимых и обязательных услуг, включа</w:t>
      </w:r>
      <w:r w:rsidR="00FC5D06">
        <w:rPr>
          <w:b/>
        </w:rPr>
        <w:t>я информацию о методике расчета</w:t>
      </w:r>
    </w:p>
    <w:p w:rsidR="008473D4" w:rsidRPr="00006412" w:rsidRDefault="00FC5D06" w:rsidP="008473D4">
      <w:pPr>
        <w:widowControl w:val="0"/>
        <w:tabs>
          <w:tab w:val="num" w:pos="1260"/>
        </w:tabs>
        <w:autoSpaceDE w:val="0"/>
        <w:autoSpaceDN w:val="0"/>
        <w:adjustRightInd w:val="0"/>
      </w:pPr>
      <w:r>
        <w:t>Нет.</w:t>
      </w:r>
    </w:p>
    <w:p w:rsidR="006F769F" w:rsidRPr="00006412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006412">
        <w:rPr>
          <w:b/>
        </w:rPr>
        <w:t>Сро</w:t>
      </w:r>
      <w:r w:rsidR="00FC5D06">
        <w:rPr>
          <w:b/>
        </w:rPr>
        <w:t>к и порядок регистрации запроса</w:t>
      </w:r>
    </w:p>
    <w:p w:rsidR="00FC5D06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006412">
        <w:t xml:space="preserve">Запрос в письменной форме или в форме электронного документа подлежит обязательной регистрации в течение трех дней с момента поступления в </w:t>
      </w:r>
      <w:r w:rsidR="00FC5D06">
        <w:t xml:space="preserve">Управление делами </w:t>
      </w:r>
      <w:r w:rsidRPr="00006412">
        <w:t>Администраци</w:t>
      </w:r>
      <w:r w:rsidR="00FC5D06">
        <w:t>и</w:t>
      </w:r>
      <w:r w:rsidRPr="00006412">
        <w:t xml:space="preserve"> города</w:t>
      </w:r>
      <w:r w:rsidR="00FC5D06">
        <w:t>.</w:t>
      </w:r>
    </w:p>
    <w:p w:rsidR="00AF741B" w:rsidRPr="00006412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006412">
        <w:rPr>
          <w:b/>
        </w:rPr>
        <w:t xml:space="preserve">Требования к помещениям, местам ожидания и </w:t>
      </w:r>
      <w:r w:rsidR="00FC5D06">
        <w:rPr>
          <w:b/>
        </w:rPr>
        <w:t>приема, к размещению информации</w:t>
      </w:r>
    </w:p>
    <w:p w:rsidR="001A5F0D" w:rsidRPr="00006412" w:rsidRDefault="001A5F0D" w:rsidP="005E55B0">
      <w:pPr>
        <w:widowControl w:val="0"/>
        <w:autoSpaceDE w:val="0"/>
        <w:autoSpaceDN w:val="0"/>
        <w:adjustRightInd w:val="0"/>
        <w:ind w:firstLine="720"/>
      </w:pPr>
      <w:r w:rsidRPr="00006412">
        <w:t>Помещение, выделенное для осуществления муниципальной услуги,</w:t>
      </w:r>
      <w:r w:rsidR="00D1268E" w:rsidRPr="00006412">
        <w:t xml:space="preserve"> </w:t>
      </w:r>
      <w:r w:rsidRPr="00006412">
        <w:t>должно соответствовать Санитарно-эпидемиологическим правилам и нормативам «Гигиенические требования к</w:t>
      </w:r>
      <w:r w:rsidR="00D1268E" w:rsidRPr="00006412">
        <w:t xml:space="preserve"> </w:t>
      </w:r>
      <w:r w:rsidRPr="00006412">
        <w:t>персональным электронно-вычислительным машинам и организации работы. СанПиН 2.2.2/2.4.1340-03».</w:t>
      </w:r>
    </w:p>
    <w:p w:rsidR="001A5F0D" w:rsidRPr="00006412" w:rsidRDefault="001A5F0D" w:rsidP="005E55B0">
      <w:pPr>
        <w:widowControl w:val="0"/>
        <w:autoSpaceDE w:val="0"/>
        <w:autoSpaceDN w:val="0"/>
        <w:adjustRightInd w:val="0"/>
        <w:ind w:firstLine="720"/>
      </w:pPr>
      <w:r w:rsidRPr="00006412">
        <w:t>При входе, в холле здания Администрации города,</w:t>
      </w:r>
      <w:r w:rsidR="00D1268E" w:rsidRPr="00006412">
        <w:t xml:space="preserve"> </w:t>
      </w:r>
      <w:r w:rsidRPr="00006412">
        <w:t xml:space="preserve">размещается стенд, содержащий информацию о режиме работы органов Администрации, городских служб города, общественных приемных. </w:t>
      </w:r>
    </w:p>
    <w:p w:rsidR="001A5F0D" w:rsidRPr="00006412" w:rsidRDefault="001A5F0D" w:rsidP="005E55B0">
      <w:pPr>
        <w:widowControl w:val="0"/>
        <w:autoSpaceDE w:val="0"/>
        <w:autoSpaceDN w:val="0"/>
        <w:adjustRightInd w:val="0"/>
        <w:ind w:firstLine="720"/>
      </w:pPr>
      <w:r w:rsidRPr="00006412">
        <w:t>Места для проведения личного приема граждан оборудуются:</w:t>
      </w:r>
    </w:p>
    <w:p w:rsidR="001A5F0D" w:rsidRPr="00006412" w:rsidRDefault="001A5F0D" w:rsidP="007F2C25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системой кондиционирования воздуха;</w:t>
      </w:r>
    </w:p>
    <w:p w:rsidR="001A5F0D" w:rsidRPr="00006412" w:rsidRDefault="001A5F0D" w:rsidP="007F2C25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противопожарной системой и средствами пожаротушения;</w:t>
      </w:r>
    </w:p>
    <w:p w:rsidR="001A5F0D" w:rsidRPr="00006412" w:rsidRDefault="001A5F0D" w:rsidP="007F2C25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системой оповещения о возникновении чрезвычайной ситуации;</w:t>
      </w:r>
    </w:p>
    <w:p w:rsidR="001A5F0D" w:rsidRPr="00006412" w:rsidRDefault="001A5F0D" w:rsidP="007F2C25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системой охраны.</w:t>
      </w:r>
    </w:p>
    <w:p w:rsidR="001A5F0D" w:rsidRPr="00006412" w:rsidRDefault="001A5F0D" w:rsidP="005E55B0">
      <w:pPr>
        <w:widowControl w:val="0"/>
        <w:autoSpaceDE w:val="0"/>
        <w:autoSpaceDN w:val="0"/>
        <w:adjustRightInd w:val="0"/>
        <w:ind w:firstLine="720"/>
      </w:pPr>
      <w:r w:rsidRPr="00006412">
        <w:t>Места ожидания личного приема должны соответствовать комфортным условиям для заявителей,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1A5F0D" w:rsidRPr="00006412" w:rsidRDefault="001A5F0D" w:rsidP="001A5F0D">
      <w:pPr>
        <w:widowControl w:val="0"/>
        <w:autoSpaceDE w:val="0"/>
        <w:autoSpaceDN w:val="0"/>
        <w:adjustRightInd w:val="0"/>
        <w:ind w:firstLine="720"/>
      </w:pPr>
      <w:r w:rsidRPr="00006412">
        <w:t>На информационном стенде должны размещаться следующие информационные материалы:</w:t>
      </w:r>
    </w:p>
    <w:p w:rsidR="001A5F0D" w:rsidRPr="00006412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перечень документов, которые заявитель должен представить для предоставления муниципальной услуги;</w:t>
      </w:r>
    </w:p>
    <w:p w:rsidR="001A5F0D" w:rsidRPr="00006412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адрес, номера телефонов и факса, график работы, адрес электронной почты фамилии, имена, отчества должностных лиц, ответственных за предоставление муниципальной услуги;</w:t>
      </w:r>
    </w:p>
    <w:p w:rsidR="001A5F0D" w:rsidRPr="00006412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перечень оснований для отказа в предоставлении муниципальной услуги;</w:t>
      </w:r>
    </w:p>
    <w:p w:rsidR="001A5F0D" w:rsidRPr="00006412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необходимая информация о предоставлении муниципальной услуги.</w:t>
      </w:r>
    </w:p>
    <w:p w:rsidR="001A5F0D" w:rsidRPr="00006412" w:rsidRDefault="001A5F0D" w:rsidP="001A5F0D">
      <w:pPr>
        <w:widowControl w:val="0"/>
        <w:autoSpaceDE w:val="0"/>
        <w:autoSpaceDN w:val="0"/>
        <w:adjustRightInd w:val="0"/>
        <w:ind w:firstLine="720"/>
      </w:pPr>
      <w:r w:rsidRPr="00006412">
        <w:t>Текст материалов, размещаемых на стенде, напечатан удобным для чтения шрифтом, основные моменты и наиболее важные места выделены.</w:t>
      </w:r>
    </w:p>
    <w:p w:rsidR="00AF741B" w:rsidRPr="00006412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006412">
        <w:t>Места ожидания в очереди на предоставление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AF741B" w:rsidRPr="00006412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006412">
        <w:t>Места для заполнения документов оборудуются стульями, столами и обеспечиваются образцами заполнения документов.</w:t>
      </w:r>
    </w:p>
    <w:p w:rsidR="00AF741B" w:rsidRPr="00006412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006412">
        <w:t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AF741B" w:rsidRPr="00006412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006412">
        <w:lastRenderedPageBreak/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6F769F" w:rsidRPr="00006412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006412">
        <w:rPr>
          <w:b/>
        </w:rPr>
        <w:t>Макси</w:t>
      </w:r>
      <w:r w:rsidR="00FC5D06">
        <w:rPr>
          <w:b/>
        </w:rPr>
        <w:t>мальный срок ожидания в очереди</w:t>
      </w:r>
    </w:p>
    <w:p w:rsidR="006F769F" w:rsidRPr="00006412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006412">
        <w:t>При подаче запроса о предоставлении муниципальной услуги посредством Единого портала срок ожидания в очереди отсутствует.</w:t>
      </w:r>
    </w:p>
    <w:p w:rsidR="006F769F" w:rsidRPr="00006412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006412">
        <w:t xml:space="preserve">При личной подаче запроса о предоставлении муниципальной услуги максимальный срок ожидания в очереди </w:t>
      </w:r>
      <w:r w:rsidR="00FC5D06">
        <w:t>определяется исходя из срока приема одного запроса – 15 минут</w:t>
      </w:r>
      <w:r w:rsidRPr="00006412">
        <w:t>.</w:t>
      </w:r>
    </w:p>
    <w:p w:rsidR="00AF741B" w:rsidRPr="00006412" w:rsidRDefault="00FC5D06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>
        <w:rPr>
          <w:b/>
        </w:rPr>
        <w:t>Иные требования</w:t>
      </w:r>
    </w:p>
    <w:p w:rsidR="00E47A6E" w:rsidRPr="00006412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006412">
        <w:t>Информирование заявителей о порядке предоставления муниципальной услуги осуществляется в виде:</w:t>
      </w:r>
    </w:p>
    <w:p w:rsidR="00E47A6E" w:rsidRPr="00006412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индивидуального информирования;</w:t>
      </w:r>
    </w:p>
    <w:p w:rsidR="00E47A6E" w:rsidRPr="00006412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публичного информирования;</w:t>
      </w:r>
    </w:p>
    <w:p w:rsidR="00E47A6E" w:rsidRPr="00006412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посредством электронной почты.</w:t>
      </w:r>
    </w:p>
    <w:p w:rsidR="00E47A6E" w:rsidRPr="00006412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006412">
        <w:t>Информирование проводится в форме устного информирования и письменного информирования.</w:t>
      </w:r>
    </w:p>
    <w:p w:rsidR="00E47A6E" w:rsidRPr="00006412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006412"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E47A6E" w:rsidRPr="00006412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006412">
        <w:t>Индивидуальное письменное информирование о порядке предоставления муниципальной услуги обеспечивается должностными лицами посредством направления заявителю почтового отправления по федеральной почтовой связи или по электронной почте (по e-mail).</w:t>
      </w:r>
    </w:p>
    <w:p w:rsidR="00E47A6E" w:rsidRPr="00006412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006412">
        <w:t>Заявитель имеет право на получение сведений о стадии прохождения его обращения.</w:t>
      </w:r>
    </w:p>
    <w:p w:rsidR="00E47A6E" w:rsidRPr="00006412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006412"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E47A6E" w:rsidRPr="00006412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категории заявителей, имеющих право на получение муниципальной услуги;</w:t>
      </w:r>
    </w:p>
    <w:p w:rsidR="00E47A6E" w:rsidRPr="00006412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перечень документов, требуемых от заявителя, необходимых для получения муниципальной услуги;</w:t>
      </w:r>
    </w:p>
    <w:p w:rsidR="00E47A6E" w:rsidRPr="00006412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перечень оснований для отказа в предоставлении муниципальной услуги.</w:t>
      </w:r>
    </w:p>
    <w:p w:rsidR="00E47A6E" w:rsidRPr="00006412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006412">
        <w:t>Информирование по иным вопросам осуществляется только на основании письменного обращения.</w:t>
      </w:r>
    </w:p>
    <w:p w:rsidR="00E47A6E" w:rsidRPr="00006412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006412"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E47A6E" w:rsidRPr="00006412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006412"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47A6E" w:rsidRPr="00006412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006412"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E47A6E" w:rsidRPr="00006412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006412"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E47A6E" w:rsidRPr="00006412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006412"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E47A6E" w:rsidRPr="00006412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006412">
        <w:lastRenderedPageBreak/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E47A6E" w:rsidRPr="00006412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006412"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E47A6E" w:rsidRPr="00006412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006412"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органа, предоставляющего муниципальную услугу, на портале государственных и муниципальных услуг, а также на информационных стендах в местах предоставления услуги.</w:t>
      </w:r>
    </w:p>
    <w:p w:rsidR="00AF741B" w:rsidRPr="00006412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B97569" w:rsidRPr="00006412" w:rsidRDefault="00E47A6E" w:rsidP="0057384F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12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</w:t>
      </w:r>
    </w:p>
    <w:p w:rsidR="00E47A6E" w:rsidRPr="00006412" w:rsidRDefault="00E47A6E" w:rsidP="0057384F">
      <w:pPr>
        <w:widowControl w:val="0"/>
        <w:autoSpaceDE w:val="0"/>
        <w:autoSpaceDN w:val="0"/>
        <w:adjustRightInd w:val="0"/>
        <w:ind w:firstLine="720"/>
      </w:pPr>
    </w:p>
    <w:p w:rsidR="0057384F" w:rsidRPr="00006412" w:rsidRDefault="0057384F" w:rsidP="0057384F">
      <w:pPr>
        <w:widowControl w:val="0"/>
        <w:numPr>
          <w:ilvl w:val="1"/>
          <w:numId w:val="12"/>
        </w:numPr>
        <w:autoSpaceDE w:val="0"/>
        <w:autoSpaceDN w:val="0"/>
        <w:adjustRightInd w:val="0"/>
        <w:rPr>
          <w:b/>
        </w:rPr>
      </w:pPr>
      <w:r w:rsidRPr="00006412">
        <w:rPr>
          <w:b/>
        </w:rPr>
        <w:t>Перечень административных процедур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>Предоставление муниципальной услуги включает в себя следующие административные процедуры:</w:t>
      </w:r>
    </w:p>
    <w:p w:rsidR="00C906B0" w:rsidRPr="00EF3CC0" w:rsidRDefault="00C906B0" w:rsidP="00C906B0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Прием заявления и документов, необходимых для предоставления муниципальной услуги, при личном обращении в Управление делами Администрации города Реутов, в письменном виде, в электронной форме, а также через МФЦ заявления от заявителя о предоставлении муниципальной услуги и прилагаемых к нему документов.</w:t>
      </w:r>
    </w:p>
    <w:p w:rsidR="00C906B0" w:rsidRPr="00EF3CC0" w:rsidRDefault="00C906B0" w:rsidP="00C906B0">
      <w:pPr>
        <w:widowControl w:val="0"/>
        <w:numPr>
          <w:ilvl w:val="2"/>
          <w:numId w:val="4"/>
        </w:numPr>
        <w:tabs>
          <w:tab w:val="clear" w:pos="2698"/>
          <w:tab w:val="num" w:pos="900"/>
          <w:tab w:val="num" w:pos="1080"/>
        </w:tabs>
        <w:autoSpaceDE w:val="0"/>
        <w:autoSpaceDN w:val="0"/>
        <w:adjustRightInd w:val="0"/>
        <w:ind w:left="0" w:firstLine="360"/>
      </w:pPr>
      <w:r w:rsidRPr="00EF3CC0">
        <w:t>При предоставлении заявителем документов специалист Управления делами или специалист МФЦ, уполномоченный принимать документы, проверяет полномочия заявителя или доверенного лица, действующего от его имени.</w:t>
      </w:r>
    </w:p>
    <w:p w:rsidR="00C906B0" w:rsidRPr="00EF3CC0" w:rsidRDefault="00C906B0" w:rsidP="00C906B0">
      <w:pPr>
        <w:widowControl w:val="0"/>
        <w:numPr>
          <w:ilvl w:val="2"/>
          <w:numId w:val="4"/>
        </w:numPr>
        <w:tabs>
          <w:tab w:val="clear" w:pos="2698"/>
          <w:tab w:val="num" w:pos="900"/>
          <w:tab w:val="num" w:pos="1080"/>
        </w:tabs>
        <w:autoSpaceDE w:val="0"/>
        <w:autoSpaceDN w:val="0"/>
        <w:adjustRightInd w:val="0"/>
        <w:ind w:left="0" w:firstLine="360"/>
      </w:pPr>
      <w:r w:rsidRPr="00EF3CC0">
        <w:t>Заявителю выдается расписка о приеме документов с отметкой о дате, количестве и наименовании документов. При подаче документов через Единый портал, на электронный адрес заявителя отправляется уведомление о получении документов.</w:t>
      </w:r>
    </w:p>
    <w:p w:rsidR="00C906B0" w:rsidRPr="00EF3CC0" w:rsidRDefault="00C906B0" w:rsidP="00C906B0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Заявление регистрируется и с пакетом документов передается на рассмотрение в уполномоченный орган.</w:t>
      </w:r>
    </w:p>
    <w:p w:rsidR="00C906B0" w:rsidRPr="00EF3CC0" w:rsidRDefault="00C906B0" w:rsidP="00C906B0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006412">
        <w:t xml:space="preserve">Специалист уполномоченного органа на основании заявления </w:t>
      </w:r>
      <w:r>
        <w:t>готовит ответ</w:t>
      </w:r>
      <w:r w:rsidRPr="00006412">
        <w:t xml:space="preserve"> заявителю.</w:t>
      </w:r>
    </w:p>
    <w:p w:rsidR="00C906B0" w:rsidRPr="00EF3CC0" w:rsidRDefault="00C906B0" w:rsidP="00C906B0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Специалист Управления делами или специалист МФЦ выдает или направляет (по почте, по e-mail или через Единый портал) заявителю результат оказания услуги.</w:t>
      </w:r>
    </w:p>
    <w:p w:rsidR="0057384F" w:rsidRPr="00006412" w:rsidRDefault="0057384F" w:rsidP="0057384F">
      <w:pPr>
        <w:widowControl w:val="0"/>
        <w:numPr>
          <w:ilvl w:val="1"/>
          <w:numId w:val="12"/>
        </w:numPr>
        <w:autoSpaceDE w:val="0"/>
        <w:autoSpaceDN w:val="0"/>
        <w:adjustRightInd w:val="0"/>
        <w:rPr>
          <w:b/>
        </w:rPr>
      </w:pPr>
      <w:r w:rsidRPr="00006412">
        <w:rPr>
          <w:b/>
        </w:rPr>
        <w:t>Блок-схема</w:t>
      </w:r>
    </w:p>
    <w:p w:rsidR="0057384F" w:rsidRPr="00006412" w:rsidRDefault="0057384F" w:rsidP="0057384F">
      <w:pPr>
        <w:widowControl w:val="0"/>
        <w:autoSpaceDE w:val="0"/>
        <w:autoSpaceDN w:val="0"/>
        <w:adjustRightInd w:val="0"/>
        <w:ind w:firstLine="720"/>
      </w:pPr>
      <w:r w:rsidRPr="00006412">
        <w:t xml:space="preserve">Последовательность предоставления муниципальной услуги представлена в блок-схеме (Приложение </w:t>
      </w:r>
      <w:r w:rsidR="00EC237A" w:rsidRPr="00006412">
        <w:t>1</w:t>
      </w:r>
      <w:r w:rsidRPr="00006412">
        <w:t>).</w:t>
      </w:r>
    </w:p>
    <w:p w:rsidR="00B01580" w:rsidRPr="00006412" w:rsidRDefault="00B01580" w:rsidP="0057384F">
      <w:pPr>
        <w:widowControl w:val="0"/>
        <w:autoSpaceDE w:val="0"/>
        <w:autoSpaceDN w:val="0"/>
        <w:adjustRightInd w:val="0"/>
        <w:ind w:firstLine="720"/>
      </w:pPr>
    </w:p>
    <w:p w:rsidR="002A4322" w:rsidRPr="00006412" w:rsidRDefault="002A4322" w:rsidP="002A4322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12">
        <w:rPr>
          <w:rFonts w:ascii="Times New Roman" w:hAnsi="Times New Roman" w:cs="Times New Roman"/>
          <w:b/>
          <w:sz w:val="24"/>
          <w:szCs w:val="24"/>
        </w:rPr>
        <w:t>4. ПОРЯДОК И ФОРМЫ КОНТРОЛЯ</w:t>
      </w:r>
    </w:p>
    <w:p w:rsidR="002A4322" w:rsidRPr="00006412" w:rsidRDefault="002A4322" w:rsidP="002A4322">
      <w:pPr>
        <w:widowControl w:val="0"/>
        <w:autoSpaceDE w:val="0"/>
        <w:autoSpaceDN w:val="0"/>
        <w:adjustRightInd w:val="0"/>
        <w:ind w:left="567" w:firstLine="0"/>
        <w:rPr>
          <w:b/>
        </w:rPr>
      </w:pPr>
    </w:p>
    <w:p w:rsidR="002A4322" w:rsidRPr="00006412" w:rsidRDefault="002A4322" w:rsidP="002A4322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b/>
        </w:rPr>
      </w:pPr>
      <w:r w:rsidRPr="00006412">
        <w:rPr>
          <w:b/>
        </w:rPr>
        <w:t xml:space="preserve">Порядок </w:t>
      </w:r>
      <w:r w:rsidR="00FC5D06">
        <w:rPr>
          <w:b/>
        </w:rPr>
        <w:t>осуществления текущего контроля</w:t>
      </w:r>
    </w:p>
    <w:p w:rsidR="002A4322" w:rsidRPr="00006412" w:rsidRDefault="002A4322" w:rsidP="002A4322">
      <w:pPr>
        <w:widowControl w:val="0"/>
        <w:autoSpaceDE w:val="0"/>
        <w:autoSpaceDN w:val="0"/>
        <w:adjustRightInd w:val="0"/>
        <w:ind w:firstLine="720"/>
      </w:pPr>
      <w:r w:rsidRPr="00006412">
        <w:t>Текущий контроль за соблюдением предоставления муниципальной услуги, в том числе за соблюдением последовательности действий, определенных административными процедурами настоящего Регламента, осуществляется Комиссией по проведению административной реформы (далее – Комиссия).</w:t>
      </w:r>
    </w:p>
    <w:p w:rsidR="002A4322" w:rsidRPr="00006412" w:rsidRDefault="002A4322" w:rsidP="002A4322">
      <w:pPr>
        <w:widowControl w:val="0"/>
        <w:autoSpaceDE w:val="0"/>
        <w:autoSpaceDN w:val="0"/>
        <w:adjustRightInd w:val="0"/>
        <w:ind w:firstLine="720"/>
      </w:pPr>
      <w:r w:rsidRPr="00006412">
        <w:t xml:space="preserve">Текущий контроль осуществляется путем проверок соблюдения и исполнения должностными лицами Администрации города положений настоящего Регламента, иных правовых актов Российской Федерации, Московской области и городского округа Реутов. </w:t>
      </w:r>
    </w:p>
    <w:p w:rsidR="002A4322" w:rsidRPr="00006412" w:rsidRDefault="002A4322" w:rsidP="002A4322">
      <w:pPr>
        <w:widowControl w:val="0"/>
        <w:autoSpaceDE w:val="0"/>
        <w:autoSpaceDN w:val="0"/>
        <w:adjustRightInd w:val="0"/>
        <w:ind w:firstLine="720"/>
      </w:pPr>
      <w:r w:rsidRPr="00006412">
        <w:t>Периодичность осуществления текущего контроля устанавливается Комиссией.</w:t>
      </w:r>
    </w:p>
    <w:p w:rsidR="002A4322" w:rsidRPr="00006412" w:rsidRDefault="002A4322" w:rsidP="002A4322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b/>
        </w:rPr>
      </w:pPr>
      <w:r w:rsidRPr="00006412">
        <w:rPr>
          <w:b/>
        </w:rPr>
        <w:t xml:space="preserve">Порядок и периодичность </w:t>
      </w:r>
      <w:r w:rsidR="00FC5D06">
        <w:rPr>
          <w:b/>
        </w:rPr>
        <w:t>плановых и внеплановых проверок</w:t>
      </w:r>
    </w:p>
    <w:p w:rsidR="002A4322" w:rsidRPr="00006412" w:rsidRDefault="002A4322" w:rsidP="002A4322">
      <w:pPr>
        <w:widowControl w:val="0"/>
        <w:autoSpaceDE w:val="0"/>
        <w:autoSpaceDN w:val="0"/>
        <w:adjustRightInd w:val="0"/>
        <w:ind w:firstLine="720"/>
      </w:pPr>
      <w:r w:rsidRPr="00006412"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физических и (или) юридических лиц, рассмотрение, принятие решений и подготовку ответов на обращения, содержащие жалобы на решения, действия (бездействие) должностных лиц Администрации </w:t>
      </w:r>
      <w:r w:rsidR="007F2C25">
        <w:t>города</w:t>
      </w:r>
      <w:r w:rsidRPr="00006412">
        <w:t>.</w:t>
      </w:r>
    </w:p>
    <w:p w:rsidR="002A4322" w:rsidRPr="00006412" w:rsidRDefault="002A4322" w:rsidP="002A4322">
      <w:pPr>
        <w:widowControl w:val="0"/>
        <w:autoSpaceDE w:val="0"/>
        <w:autoSpaceDN w:val="0"/>
        <w:adjustRightInd w:val="0"/>
        <w:ind w:firstLine="720"/>
      </w:pPr>
      <w:r w:rsidRPr="00006412">
        <w:lastRenderedPageBreak/>
        <w:t xml:space="preserve">Плановые проверки выполнения административного регламента проводятся на основании утверждаемого решением Комиссии Плана проверок выполнения административных регламентов. </w:t>
      </w:r>
    </w:p>
    <w:p w:rsidR="002A4322" w:rsidRPr="00006412" w:rsidRDefault="002A4322" w:rsidP="002A4322">
      <w:pPr>
        <w:widowControl w:val="0"/>
        <w:autoSpaceDE w:val="0"/>
        <w:autoSpaceDN w:val="0"/>
        <w:adjustRightInd w:val="0"/>
        <w:ind w:firstLine="720"/>
      </w:pPr>
      <w:r w:rsidRPr="00006412">
        <w:t>Внеплановые проверки выполнения административного регламента проводятся на основании протокольного решения Комиссии, принятого в соответствии с обращением (заявлением, жалобой) получателя муниципальной услуги (граждан, организаций).</w:t>
      </w:r>
    </w:p>
    <w:p w:rsidR="002A4322" w:rsidRPr="00006412" w:rsidRDefault="00FC5D06" w:rsidP="002A4322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b/>
        </w:rPr>
      </w:pPr>
      <w:r>
        <w:rPr>
          <w:b/>
        </w:rPr>
        <w:t>Ответственность должностных лиц</w:t>
      </w:r>
    </w:p>
    <w:p w:rsidR="002A4322" w:rsidRPr="00006412" w:rsidRDefault="002A4322" w:rsidP="002A4322">
      <w:pPr>
        <w:widowControl w:val="0"/>
        <w:autoSpaceDE w:val="0"/>
        <w:autoSpaceDN w:val="0"/>
        <w:adjustRightInd w:val="0"/>
        <w:ind w:firstLine="720"/>
      </w:pPr>
      <w:r w:rsidRPr="00006412">
        <w:t>Сотрудники Администрации города, ответственные за прием и регистрацию документации, несут персональную ответственность за соблюдение порядка и сроков приема у Заявителя и передачи уполномоченным органам документов, указанных в пункте 2.7 настоящего Регламента, правильность внесения записей в журнал регистрации.</w:t>
      </w:r>
    </w:p>
    <w:p w:rsidR="002A4322" w:rsidRPr="00006412" w:rsidRDefault="002A4322" w:rsidP="002A4322">
      <w:pPr>
        <w:widowControl w:val="0"/>
        <w:autoSpaceDE w:val="0"/>
        <w:autoSpaceDN w:val="0"/>
        <w:adjustRightInd w:val="0"/>
        <w:ind w:firstLine="720"/>
      </w:pPr>
      <w:r w:rsidRPr="00006412">
        <w:t>Сотрудник уполномоченного органа несет персональную ответственность за:</w:t>
      </w:r>
    </w:p>
    <w:p w:rsidR="002A4322" w:rsidRPr="00006412" w:rsidRDefault="002A4322" w:rsidP="002A4322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соблюдение порядка и сроков подготовки проекта решения Администрации города о предоставлении муниципальной услуги;</w:t>
      </w:r>
    </w:p>
    <w:p w:rsidR="002A4322" w:rsidRPr="00006412" w:rsidRDefault="002A4322" w:rsidP="002A4322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006412">
        <w:t>соблюдение порядка, сроков подготовки и выдачи уведомления об отказе в предоставлении муниципальной услуги.</w:t>
      </w:r>
    </w:p>
    <w:p w:rsidR="002A4322" w:rsidRPr="00006412" w:rsidRDefault="002A4322" w:rsidP="002A4322">
      <w:pPr>
        <w:widowControl w:val="0"/>
        <w:autoSpaceDE w:val="0"/>
        <w:autoSpaceDN w:val="0"/>
        <w:adjustRightInd w:val="0"/>
        <w:ind w:firstLine="720"/>
      </w:pPr>
      <w:r w:rsidRPr="00006412">
        <w:t>Персональная ответственность сотрудников Администрации города закрепляется в должностных инструкциях в соответствии с требованиями законодательства Российской Федерации и Московской области.</w:t>
      </w:r>
    </w:p>
    <w:p w:rsidR="002A4322" w:rsidRPr="00006412" w:rsidRDefault="002A4322" w:rsidP="002A4322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b/>
        </w:rPr>
      </w:pPr>
      <w:r w:rsidRPr="00006412">
        <w:rPr>
          <w:b/>
        </w:rPr>
        <w:t>Требования к порядку и формам контроля</w:t>
      </w:r>
    </w:p>
    <w:p w:rsidR="002A4322" w:rsidRPr="00006412" w:rsidRDefault="002A4322" w:rsidP="002A4322">
      <w:pPr>
        <w:widowControl w:val="0"/>
        <w:autoSpaceDE w:val="0"/>
        <w:autoSpaceDN w:val="0"/>
        <w:adjustRightInd w:val="0"/>
        <w:ind w:firstLine="720"/>
      </w:pPr>
      <w:r w:rsidRPr="00006412">
        <w:t>Проверка выполнения административного регламента, решения Комиссии осуществляется путем рассмотрения на заседании Комиссии информации (отчета) уполномоченного органа о выполнении административного регламента (решения Комиссии).</w:t>
      </w:r>
    </w:p>
    <w:p w:rsidR="002A4322" w:rsidRPr="00006412" w:rsidRDefault="002A4322" w:rsidP="002A4322">
      <w:pPr>
        <w:widowControl w:val="0"/>
        <w:autoSpaceDE w:val="0"/>
        <w:autoSpaceDN w:val="0"/>
        <w:adjustRightInd w:val="0"/>
        <w:ind w:firstLine="720"/>
      </w:pPr>
      <w:r w:rsidRPr="00006412">
        <w:t>Контроль также может осуществляться со стороны граждан, их объединений и организаций. В этом случае заявитель может подать соответствующую жалобу или же выдвинуть предложение по усовершенствованию процедуры предоставления муниципальной услуги, а Комиссия обязана его рассмотреть и принять по нему решение.</w:t>
      </w:r>
    </w:p>
    <w:p w:rsidR="002A4322" w:rsidRPr="00006412" w:rsidRDefault="002A4322" w:rsidP="002A4322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:rsidR="002A4322" w:rsidRPr="00006412" w:rsidRDefault="002A4322" w:rsidP="002A4322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12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2A4322" w:rsidRPr="00006412" w:rsidRDefault="002A4322" w:rsidP="002A4322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6B0" w:rsidRPr="00EF3CC0" w:rsidRDefault="00C906B0" w:rsidP="00C906B0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Право на обжалование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>Заявители имеют право на обжалование действий или бездействия должностных лиц в досудебном или судебном порядке.</w:t>
      </w:r>
    </w:p>
    <w:p w:rsidR="00C906B0" w:rsidRPr="00EF3CC0" w:rsidRDefault="00C906B0" w:rsidP="00C906B0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Предмет обжалования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>Заявители имеют право обратиться с жалобой в следующих случаях:</w:t>
      </w:r>
    </w:p>
    <w:p w:rsidR="00C906B0" w:rsidRPr="00EF3CC0" w:rsidRDefault="00C906B0" w:rsidP="00C906B0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нарушение срока регистрации запроса заявителя о предоставлении муниципальной услуги;</w:t>
      </w:r>
    </w:p>
    <w:p w:rsidR="00C906B0" w:rsidRPr="00EF3CC0" w:rsidRDefault="00C906B0" w:rsidP="00C906B0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нарушение срока предоставления муниципальной услуги;</w:t>
      </w:r>
    </w:p>
    <w:p w:rsidR="00C906B0" w:rsidRPr="00EF3CC0" w:rsidRDefault="00C906B0" w:rsidP="00C906B0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906B0" w:rsidRPr="00EF3CC0" w:rsidRDefault="00C906B0" w:rsidP="00C906B0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906B0" w:rsidRPr="00EF3CC0" w:rsidRDefault="00C906B0" w:rsidP="00C906B0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906B0" w:rsidRPr="00EF3CC0" w:rsidRDefault="00C906B0" w:rsidP="00C906B0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EF3CC0">
        <w:lastRenderedPageBreak/>
        <w:t>правовыми актами субъектов Российской Федерации, муниципальными правовыми актами;</w:t>
      </w:r>
    </w:p>
    <w:p w:rsidR="00C906B0" w:rsidRPr="00EF3CC0" w:rsidRDefault="00C906B0" w:rsidP="00C906B0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906B0" w:rsidRPr="00EF3CC0" w:rsidRDefault="00C906B0" w:rsidP="00C906B0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Перечень оснований для отказа в рассмотрении жалобы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>Если в жалобе, переданной лично,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>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управление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>Если текст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>Если в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C906B0" w:rsidRPr="00EF3CC0" w:rsidRDefault="00C906B0" w:rsidP="00C906B0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Основания для начала процедуры обжалования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 xml:space="preserve">Основаниями для начала процедуры обжалования могут являться неправомерный отказ в выдаче результата предоставления муниципальной услуги, нарушение сроков и порядка рассмотрения заявлений граждан (юридических лиц) и т.д. 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>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портала, а также может быть принята при личном приеме заявителя.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>Основанием для начала административных процедур досудебного обжалования является несогласие заявителя с отказом в предоставлении муниципальной услуги, ее прекращении, отсутствие сообщения в установленный Административным регламентом срок о принятом решении.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>Сообщение заявителя должно содержать следующую информацию:</w:t>
      </w:r>
    </w:p>
    <w:p w:rsidR="00C906B0" w:rsidRPr="00EF3CC0" w:rsidRDefault="00C906B0" w:rsidP="00C906B0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906B0" w:rsidRPr="00EF3CC0" w:rsidRDefault="00C906B0" w:rsidP="00C906B0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EF3CC0">
        <w:lastRenderedPageBreak/>
        <w:t>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C906B0" w:rsidRPr="00EF3CC0" w:rsidRDefault="00C906B0" w:rsidP="00C906B0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информации об организации и способе получения результата рассмотрения жалобы (в Администрации города Реутов или в МФЦ);</w:t>
      </w:r>
    </w:p>
    <w:p w:rsidR="00C906B0" w:rsidRPr="00EF3CC0" w:rsidRDefault="00C906B0" w:rsidP="00C906B0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906B0" w:rsidRPr="00EF3CC0" w:rsidRDefault="00C906B0" w:rsidP="00C906B0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906B0" w:rsidRPr="00EF3CC0" w:rsidRDefault="00C906B0" w:rsidP="00C906B0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Права заявителя на получение документов для жалобы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C906B0" w:rsidRPr="00EF3CC0" w:rsidRDefault="00C906B0" w:rsidP="00C906B0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Органы и должностные лица, кому можно отправить жалобу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>Жалоба подается на имя Руководителя Администрации города Реутов в письменной форме на бумажном носителе, в электронной форме, а также может быть передана через специалиста МФЦ.</w:t>
      </w:r>
    </w:p>
    <w:p w:rsidR="00C906B0" w:rsidRPr="00EF3CC0" w:rsidRDefault="00C906B0" w:rsidP="00C906B0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Сроки рассмотрения жалобы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>Жалоба подлежит рассмотрению в течение пятнадцати рабочих дней со дня ее регистрации. Жалоба на отказ уполномоченного органа, должностного лица уполномоченного органа, специалиста МФЦ в приеме документов либо в исправлении допущенных опечаток и ошибок, а также жалоба на нарушение установленного срока исправлений подлежит рассмотрению в течение пяти рабочих дней со дня ее регистрации.</w:t>
      </w:r>
    </w:p>
    <w:p w:rsidR="00C906B0" w:rsidRPr="00EF3CC0" w:rsidRDefault="00C906B0" w:rsidP="00C906B0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Результат обжалования каждой процедуры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>По результатам рассмотрения жалобы Руководитель Администрации или Заместитель Руководителя Администрации одно из следующих решений:</w:t>
      </w:r>
    </w:p>
    <w:p w:rsidR="00C906B0" w:rsidRPr="00EF3CC0" w:rsidRDefault="00C906B0" w:rsidP="00C906B0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906B0" w:rsidRPr="00EF3CC0" w:rsidRDefault="00C906B0" w:rsidP="00C906B0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отказывает в удовлетворении жалобы.</w:t>
      </w:r>
    </w:p>
    <w:p w:rsidR="00C906B0" w:rsidRPr="00EF3CC0" w:rsidRDefault="00C906B0" w:rsidP="00C906B0">
      <w:pPr>
        <w:widowControl w:val="0"/>
        <w:autoSpaceDE w:val="0"/>
        <w:autoSpaceDN w:val="0"/>
        <w:adjustRightInd w:val="0"/>
        <w:ind w:firstLine="720"/>
      </w:pPr>
      <w:r w:rsidRPr="00EF3CC0">
        <w:t>Ответ, содержащий результаты рассмотрения обращения, направляется заявителю следующим образом:</w:t>
      </w:r>
    </w:p>
    <w:p w:rsidR="00C906B0" w:rsidRPr="00EF3CC0" w:rsidRDefault="00C906B0" w:rsidP="00C906B0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вручается заявителю при личном обращении в указанной в заявлении организации;</w:t>
      </w:r>
    </w:p>
    <w:p w:rsidR="00C906B0" w:rsidRPr="00EF3CC0" w:rsidRDefault="00C906B0" w:rsidP="00C906B0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направляется по почте (заказным письмом) или курьером;</w:t>
      </w:r>
    </w:p>
    <w:p w:rsidR="00C906B0" w:rsidRPr="00EF3CC0" w:rsidRDefault="00C906B0" w:rsidP="00C906B0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направляется с использованием информационно-телекоммуникационной сети «Интернет».</w:t>
      </w:r>
    </w:p>
    <w:p w:rsidR="00C906B0" w:rsidRPr="00EF3CC0" w:rsidRDefault="00C906B0" w:rsidP="00C906B0"/>
    <w:p w:rsidR="00E67C1B" w:rsidRPr="00006412" w:rsidRDefault="00A728F6" w:rsidP="008473D4">
      <w:pPr>
        <w:widowControl w:val="0"/>
        <w:autoSpaceDE w:val="0"/>
        <w:autoSpaceDN w:val="0"/>
        <w:adjustRightInd w:val="0"/>
        <w:ind w:firstLine="0"/>
        <w:jc w:val="right"/>
      </w:pPr>
      <w:r w:rsidRPr="00006412">
        <w:br w:type="page"/>
      </w:r>
      <w:r w:rsidR="00EC237A" w:rsidRPr="00006412">
        <w:lastRenderedPageBreak/>
        <w:t xml:space="preserve">Приложение №1 </w:t>
      </w:r>
    </w:p>
    <w:p w:rsidR="00E67C1B" w:rsidRPr="00006412" w:rsidRDefault="00E67C1B" w:rsidP="00A728F6">
      <w:pPr>
        <w:widowControl w:val="0"/>
        <w:autoSpaceDE w:val="0"/>
        <w:autoSpaceDN w:val="0"/>
        <w:adjustRightInd w:val="0"/>
        <w:ind w:firstLine="0"/>
      </w:pPr>
    </w:p>
    <w:p w:rsidR="000B5E9B" w:rsidRPr="00006412" w:rsidRDefault="000B5E9B" w:rsidP="00A728F6">
      <w:pPr>
        <w:autoSpaceDE w:val="0"/>
        <w:autoSpaceDN w:val="0"/>
        <w:adjustRightInd w:val="0"/>
        <w:ind w:firstLine="0"/>
        <w:jc w:val="center"/>
        <w:rPr>
          <w:b/>
        </w:rPr>
      </w:pPr>
      <w:r w:rsidRPr="00006412">
        <w:rPr>
          <w:b/>
        </w:rPr>
        <w:t>Блок-схема предоставления муниципальной услуги</w:t>
      </w:r>
    </w:p>
    <w:p w:rsidR="00C27A09" w:rsidRPr="00006412" w:rsidRDefault="000B5E9B" w:rsidP="00C27A09">
      <w:pPr>
        <w:autoSpaceDE w:val="0"/>
        <w:autoSpaceDN w:val="0"/>
        <w:adjustRightInd w:val="0"/>
        <w:ind w:firstLine="0"/>
        <w:jc w:val="center"/>
        <w:rPr>
          <w:b/>
        </w:rPr>
      </w:pPr>
      <w:r w:rsidRPr="00006412">
        <w:rPr>
          <w:b/>
        </w:rPr>
        <w:t xml:space="preserve">«Предоставление информации о тарифах, надбавках к тарифам </w:t>
      </w:r>
      <w:r w:rsidR="00C27A09" w:rsidRPr="00006412">
        <w:rPr>
          <w:b/>
        </w:rPr>
        <w:t xml:space="preserve">и </w:t>
      </w:r>
    </w:p>
    <w:p w:rsidR="00E67C1B" w:rsidRPr="00006412" w:rsidRDefault="00C27A09" w:rsidP="00C27A09">
      <w:pPr>
        <w:autoSpaceDE w:val="0"/>
        <w:autoSpaceDN w:val="0"/>
        <w:adjustRightInd w:val="0"/>
        <w:ind w:firstLine="0"/>
        <w:jc w:val="center"/>
        <w:rPr>
          <w:b/>
        </w:rPr>
      </w:pPr>
      <w:r w:rsidRPr="00006412">
        <w:rPr>
          <w:b/>
        </w:rPr>
        <w:t xml:space="preserve">размере платы за </w:t>
      </w:r>
      <w:r w:rsidR="000B5E9B" w:rsidRPr="00006412">
        <w:rPr>
          <w:b/>
        </w:rPr>
        <w:t>коммунальные услуги»</w:t>
      </w:r>
    </w:p>
    <w:p w:rsidR="000B5E9B" w:rsidRPr="00006412" w:rsidRDefault="000B5E9B" w:rsidP="00A728F6">
      <w:pPr>
        <w:widowControl w:val="0"/>
        <w:autoSpaceDE w:val="0"/>
        <w:autoSpaceDN w:val="0"/>
        <w:adjustRightInd w:val="0"/>
        <w:ind w:firstLine="0"/>
        <w:jc w:val="center"/>
      </w:pPr>
    </w:p>
    <w:p w:rsidR="000A3ED2" w:rsidRPr="00006412" w:rsidRDefault="000A3ED2" w:rsidP="00A728F6">
      <w:pPr>
        <w:widowControl w:val="0"/>
        <w:autoSpaceDE w:val="0"/>
        <w:autoSpaceDN w:val="0"/>
        <w:adjustRightInd w:val="0"/>
        <w:ind w:firstLine="0"/>
        <w:jc w:val="center"/>
      </w:pPr>
    </w:p>
    <w:p w:rsidR="00A728F6" w:rsidRPr="00006412" w:rsidRDefault="003A19AC" w:rsidP="00A728F6">
      <w:pPr>
        <w:widowControl w:val="0"/>
        <w:autoSpaceDE w:val="0"/>
        <w:autoSpaceDN w:val="0"/>
        <w:adjustRightInd w:val="0"/>
        <w:ind w:firstLine="0"/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6570980" cy="4825365"/>
                <wp:effectExtent l="0" t="0" r="1270" b="3810"/>
                <wp:docPr id="77" name="Полотно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946653" y="190751"/>
                            <a:ext cx="2715092" cy="486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7B2F" w:rsidRDefault="009B7B2F" w:rsidP="00C27A09">
                              <w:pPr>
                                <w:ind w:firstLine="0"/>
                                <w:jc w:val="center"/>
                              </w:pPr>
                              <w:r>
                                <w:t>Заявитель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946653" y="1954971"/>
                            <a:ext cx="2715092" cy="419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7B2F" w:rsidRDefault="009B7B2F" w:rsidP="00C27A09">
                              <w:pPr>
                                <w:ind w:firstLine="0"/>
                                <w:jc w:val="center"/>
                              </w:pPr>
                              <w:r>
                                <w:t>Прием и регистрация запроса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46653" y="1068754"/>
                            <a:ext cx="2715092" cy="539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7B2F" w:rsidRDefault="009B7B2F" w:rsidP="00C27A09">
                              <w:pPr>
                                <w:ind w:firstLine="0"/>
                                <w:jc w:val="center"/>
                              </w:pPr>
                              <w:r>
                                <w:t>Обращение в устной или письменной форме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946653" y="2726190"/>
                            <a:ext cx="2715092" cy="476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7B2F" w:rsidRDefault="009B7B2F" w:rsidP="00C27A09">
                              <w:pPr>
                                <w:ind w:firstLine="0"/>
                                <w:jc w:val="center"/>
                              </w:pPr>
                              <w:r>
                                <w:t>Подготовка проекта ответа на запрос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98167" y="3804071"/>
                            <a:ext cx="2523439" cy="5412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7B2F" w:rsidRDefault="009B7B2F" w:rsidP="00A425CE">
                              <w:pPr>
                                <w:ind w:firstLine="0"/>
                                <w:jc w:val="center"/>
                              </w:pPr>
                              <w:r>
                                <w:t>Направление мотивированного отказа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8"/>
                        <wps:cNvCnPr>
                          <a:cxnSpLocks noChangeShapeType="1"/>
                          <a:stCxn id="1" idx="2"/>
                          <a:endCxn id="3" idx="0"/>
                        </wps:cNvCnPr>
                        <wps:spPr bwMode="auto">
                          <a:xfrm>
                            <a:off x="3304655" y="677212"/>
                            <a:ext cx="913" cy="3915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0"/>
                        <wps:cNvCnPr>
                          <a:cxnSpLocks noChangeShapeType="1"/>
                          <a:stCxn id="3" idx="2"/>
                          <a:endCxn id="2" idx="0"/>
                        </wps:cNvCnPr>
                        <wps:spPr bwMode="auto">
                          <a:xfrm>
                            <a:off x="3304655" y="1608151"/>
                            <a:ext cx="913" cy="346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1"/>
                        <wps:cNvCnPr>
                          <a:cxnSpLocks noChangeShapeType="1"/>
                          <a:stCxn id="2" idx="2"/>
                          <a:endCxn id="4" idx="0"/>
                        </wps:cNvCnPr>
                        <wps:spPr bwMode="auto">
                          <a:xfrm>
                            <a:off x="3304655" y="2374806"/>
                            <a:ext cx="913" cy="3513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92"/>
                        <wps:cNvCnPr>
                          <a:cxnSpLocks noChangeShapeType="1"/>
                          <a:stCxn id="4" idx="2"/>
                          <a:endCxn id="5" idx="0"/>
                        </wps:cNvCnPr>
                        <wps:spPr bwMode="auto">
                          <a:xfrm flipH="1">
                            <a:off x="1959430" y="3202611"/>
                            <a:ext cx="1345226" cy="6014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381317" y="3802245"/>
                            <a:ext cx="2523439" cy="543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7B2F" w:rsidRDefault="009B7B2F" w:rsidP="00A425CE">
                              <w:pPr>
                                <w:ind w:firstLine="0"/>
                                <w:jc w:val="center"/>
                              </w:pPr>
                              <w:r>
                                <w:t>Направление ответа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4"/>
                        <wps:cNvCnPr>
                          <a:cxnSpLocks noChangeShapeType="1"/>
                          <a:stCxn id="4" idx="2"/>
                          <a:endCxn id="10" idx="0"/>
                        </wps:cNvCnPr>
                        <wps:spPr bwMode="auto">
                          <a:xfrm>
                            <a:off x="3304655" y="3202611"/>
                            <a:ext cx="1338837" cy="5996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7" o:spid="_x0000_s1026" editas="canvas" style="width:517.4pt;height:379.95pt;mso-position-horizontal-relative:char;mso-position-vertical-relative:line" coordsize="65709,48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709;height:482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28" type="#_x0000_t202" style="position:absolute;left:19466;top:1907;width:27151;height:4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9B7B2F" w:rsidRDefault="009B7B2F" w:rsidP="00C27A09">
                        <w:pPr>
                          <w:ind w:firstLine="0"/>
                          <w:jc w:val="center"/>
                        </w:pPr>
                        <w:r>
                          <w:t>Заявитель</w:t>
                        </w:r>
                      </w:p>
                    </w:txbxContent>
                  </v:textbox>
                </v:shape>
                <v:shape id="Text Box 81" o:spid="_x0000_s1029" type="#_x0000_t202" style="position:absolute;left:19466;top:19549;width:27151;height:4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9B7B2F" w:rsidRDefault="009B7B2F" w:rsidP="00C27A09">
                        <w:pPr>
                          <w:ind w:firstLine="0"/>
                          <w:jc w:val="center"/>
                        </w:pPr>
                        <w:r>
                          <w:t>Прием и регистрация запроса</w:t>
                        </w:r>
                      </w:p>
                    </w:txbxContent>
                  </v:textbox>
                </v:shape>
                <v:shape id="Text Box 84" o:spid="_x0000_s1030" type="#_x0000_t202" style="position:absolute;left:19466;top:10687;width:27151;height:5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9B7B2F" w:rsidRDefault="009B7B2F" w:rsidP="00C27A09">
                        <w:pPr>
                          <w:ind w:firstLine="0"/>
                          <w:jc w:val="center"/>
                        </w:pPr>
                        <w:r>
                          <w:t>Обращение в устной или письменной форме</w:t>
                        </w:r>
                      </w:p>
                    </w:txbxContent>
                  </v:textbox>
                </v:shape>
                <v:shape id="Text Box 85" o:spid="_x0000_s1031" type="#_x0000_t202" style="position:absolute;left:19466;top:27261;width:27151;height:4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9B7B2F" w:rsidRDefault="009B7B2F" w:rsidP="00C27A09">
                        <w:pPr>
                          <w:ind w:firstLine="0"/>
                          <w:jc w:val="center"/>
                        </w:pPr>
                        <w:r>
                          <w:t>Подготовка проекта ответа на запрос</w:t>
                        </w:r>
                      </w:p>
                    </w:txbxContent>
                  </v:textbox>
                </v:shape>
                <v:shape id="Text Box 86" o:spid="_x0000_s1032" type="#_x0000_t202" style="position:absolute;left:6981;top:38040;width:25235;height:5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9B7B2F" w:rsidRDefault="009B7B2F" w:rsidP="00A425CE">
                        <w:pPr>
                          <w:ind w:firstLine="0"/>
                          <w:jc w:val="center"/>
                        </w:pPr>
                        <w:r>
                          <w:t>Направление мотивированного отказа заявителю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8" o:spid="_x0000_s1033" type="#_x0000_t32" style="position:absolute;left:33046;top:6772;width:9;height:3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90" o:spid="_x0000_s1034" type="#_x0000_t32" style="position:absolute;left:33046;top:16081;width:9;height:34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91" o:spid="_x0000_s1035" type="#_x0000_t32" style="position:absolute;left:33046;top:23748;width:9;height:35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92" o:spid="_x0000_s1036" type="#_x0000_t32" style="position:absolute;left:19594;top:32026;width:13452;height:60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v:shape id="Text Box 93" o:spid="_x0000_s1037" type="#_x0000_t202" style="position:absolute;left:33813;top:38022;width:25234;height: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9B7B2F" w:rsidRDefault="009B7B2F" w:rsidP="00A425CE">
                        <w:pPr>
                          <w:ind w:firstLine="0"/>
                          <w:jc w:val="center"/>
                        </w:pPr>
                        <w:r>
                          <w:t>Направление ответа заявителю</w:t>
                        </w:r>
                      </w:p>
                    </w:txbxContent>
                  </v:textbox>
                </v:shape>
                <v:shape id="AutoShape 94" o:spid="_x0000_s1038" type="#_x0000_t32" style="position:absolute;left:33046;top:32026;width:13388;height:59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sectPr w:rsidR="00A728F6" w:rsidRPr="00006412" w:rsidSect="00FC5D06">
      <w:footerReference w:type="default" r:id="rId8"/>
      <w:pgSz w:w="11906" w:h="16838"/>
      <w:pgMar w:top="1134" w:right="851" w:bottom="851" w:left="1134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46" w:rsidRDefault="00AB1246" w:rsidP="00FC5D06">
      <w:r>
        <w:separator/>
      </w:r>
    </w:p>
  </w:endnote>
  <w:endnote w:type="continuationSeparator" w:id="0">
    <w:p w:rsidR="00AB1246" w:rsidRDefault="00AB1246" w:rsidP="00F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B2F" w:rsidRDefault="009B7B2F" w:rsidP="00FC5D06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B121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46" w:rsidRDefault="00AB1246" w:rsidP="00FC5D06">
      <w:r>
        <w:separator/>
      </w:r>
    </w:p>
  </w:footnote>
  <w:footnote w:type="continuationSeparator" w:id="0">
    <w:p w:rsidR="00AB1246" w:rsidRDefault="00AB1246" w:rsidP="00FC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648"/>
    <w:multiLevelType w:val="multilevel"/>
    <w:tmpl w:val="9BD4A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05BF11AA"/>
    <w:multiLevelType w:val="multilevel"/>
    <w:tmpl w:val="9838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D0282"/>
    <w:multiLevelType w:val="hybridMultilevel"/>
    <w:tmpl w:val="F0769A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54624E"/>
    <w:multiLevelType w:val="hybridMultilevel"/>
    <w:tmpl w:val="2EF26982"/>
    <w:lvl w:ilvl="0" w:tplc="A6C8B65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0A53376"/>
    <w:multiLevelType w:val="multilevel"/>
    <w:tmpl w:val="8528D9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 w15:restartNumberingAfterBreak="0">
    <w:nsid w:val="10F4142F"/>
    <w:multiLevelType w:val="multilevel"/>
    <w:tmpl w:val="4BF0A8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1DF6276D"/>
    <w:multiLevelType w:val="multilevel"/>
    <w:tmpl w:val="67D26E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205E74B6"/>
    <w:multiLevelType w:val="hybridMultilevel"/>
    <w:tmpl w:val="6F661E02"/>
    <w:lvl w:ilvl="0" w:tplc="A6C8B65A">
      <w:start w:val="1"/>
      <w:numFmt w:val="bullet"/>
      <w:lvlText w:val=""/>
      <w:lvlJc w:val="left"/>
      <w:pPr>
        <w:tabs>
          <w:tab w:val="num" w:pos="1571"/>
        </w:tabs>
        <w:ind w:left="72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F0324"/>
    <w:multiLevelType w:val="hybridMultilevel"/>
    <w:tmpl w:val="A538CE7C"/>
    <w:lvl w:ilvl="0" w:tplc="A6C8B65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1AB3CFA"/>
    <w:multiLevelType w:val="hybridMultilevel"/>
    <w:tmpl w:val="1B40D2CA"/>
    <w:lvl w:ilvl="0" w:tplc="A6C8B65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5575C"/>
    <w:multiLevelType w:val="multilevel"/>
    <w:tmpl w:val="BA68AF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87"/>
        </w:tabs>
        <w:ind w:left="987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 w15:restartNumberingAfterBreak="0">
    <w:nsid w:val="47A37F88"/>
    <w:multiLevelType w:val="hybridMultilevel"/>
    <w:tmpl w:val="D3224F90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CB54AA"/>
    <w:multiLevelType w:val="hybridMultilevel"/>
    <w:tmpl w:val="A94E84BA"/>
    <w:lvl w:ilvl="0" w:tplc="A6C8B6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8531ED2"/>
    <w:multiLevelType w:val="multilevel"/>
    <w:tmpl w:val="DA1052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 w15:restartNumberingAfterBreak="0">
    <w:nsid w:val="58A16777"/>
    <w:multiLevelType w:val="hybridMultilevel"/>
    <w:tmpl w:val="434C36DE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E4B23024">
      <w:start w:val="1"/>
      <w:numFmt w:val="decimal"/>
      <w:lvlText w:val="%3."/>
      <w:lvlJc w:val="left"/>
      <w:pPr>
        <w:tabs>
          <w:tab w:val="num" w:pos="2698"/>
        </w:tabs>
        <w:ind w:left="3152" w:hanging="398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59A7354E"/>
    <w:multiLevelType w:val="hybridMultilevel"/>
    <w:tmpl w:val="74FECB84"/>
    <w:lvl w:ilvl="0" w:tplc="A6C8B6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D9B4779"/>
    <w:multiLevelType w:val="multilevel"/>
    <w:tmpl w:val="42C4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112588"/>
    <w:multiLevelType w:val="multilevel"/>
    <w:tmpl w:val="8528D9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 w15:restartNumberingAfterBreak="0">
    <w:nsid w:val="65F77DA2"/>
    <w:multiLevelType w:val="hybridMultilevel"/>
    <w:tmpl w:val="976689FC"/>
    <w:lvl w:ilvl="0" w:tplc="36CE0CCE">
      <w:start w:val="1"/>
      <w:numFmt w:val="decimal"/>
      <w:lvlText w:val="1.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B55075"/>
    <w:multiLevelType w:val="multilevel"/>
    <w:tmpl w:val="DA1052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0" w15:restartNumberingAfterBreak="0">
    <w:nsid w:val="7A2066AE"/>
    <w:multiLevelType w:val="multilevel"/>
    <w:tmpl w:val="EBA47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4"/>
  </w:num>
  <w:num w:numId="5">
    <w:abstractNumId w:val="2"/>
  </w:num>
  <w:num w:numId="6">
    <w:abstractNumId w:val="20"/>
  </w:num>
  <w:num w:numId="7">
    <w:abstractNumId w:val="4"/>
  </w:num>
  <w:num w:numId="8">
    <w:abstractNumId w:val="19"/>
  </w:num>
  <w:num w:numId="9">
    <w:abstractNumId w:val="13"/>
  </w:num>
  <w:num w:numId="10">
    <w:abstractNumId w:val="5"/>
  </w:num>
  <w:num w:numId="11">
    <w:abstractNumId w:val="17"/>
  </w:num>
  <w:num w:numId="12">
    <w:abstractNumId w:val="6"/>
  </w:num>
  <w:num w:numId="13">
    <w:abstractNumId w:val="16"/>
  </w:num>
  <w:num w:numId="14">
    <w:abstractNumId w:val="1"/>
  </w:num>
  <w:num w:numId="15">
    <w:abstractNumId w:val="11"/>
  </w:num>
  <w:num w:numId="16">
    <w:abstractNumId w:val="9"/>
  </w:num>
  <w:num w:numId="17">
    <w:abstractNumId w:val="3"/>
  </w:num>
  <w:num w:numId="18">
    <w:abstractNumId w:val="8"/>
  </w:num>
  <w:num w:numId="19">
    <w:abstractNumId w:val="12"/>
  </w:num>
  <w:num w:numId="20">
    <w:abstractNumId w:val="15"/>
  </w:num>
  <w:num w:numId="21">
    <w:abstractNumId w:val="1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EC"/>
    <w:rsid w:val="00006412"/>
    <w:rsid w:val="00011284"/>
    <w:rsid w:val="00022E03"/>
    <w:rsid w:val="00030F92"/>
    <w:rsid w:val="000317FB"/>
    <w:rsid w:val="00033F24"/>
    <w:rsid w:val="00054203"/>
    <w:rsid w:val="000543DF"/>
    <w:rsid w:val="00075189"/>
    <w:rsid w:val="000833A3"/>
    <w:rsid w:val="000833BD"/>
    <w:rsid w:val="0009728A"/>
    <w:rsid w:val="000A28C3"/>
    <w:rsid w:val="000A3ED2"/>
    <w:rsid w:val="000B122B"/>
    <w:rsid w:val="000B1D82"/>
    <w:rsid w:val="000B5E9B"/>
    <w:rsid w:val="000B79AB"/>
    <w:rsid w:val="000C1780"/>
    <w:rsid w:val="000E579A"/>
    <w:rsid w:val="000F15F4"/>
    <w:rsid w:val="000F2A25"/>
    <w:rsid w:val="001039F5"/>
    <w:rsid w:val="001155FE"/>
    <w:rsid w:val="0013435F"/>
    <w:rsid w:val="0014712C"/>
    <w:rsid w:val="00147B2C"/>
    <w:rsid w:val="00157FC7"/>
    <w:rsid w:val="001606FF"/>
    <w:rsid w:val="001618A5"/>
    <w:rsid w:val="00163D94"/>
    <w:rsid w:val="001664C2"/>
    <w:rsid w:val="00167774"/>
    <w:rsid w:val="00171ED2"/>
    <w:rsid w:val="00182067"/>
    <w:rsid w:val="001867FE"/>
    <w:rsid w:val="00197BAF"/>
    <w:rsid w:val="001A052B"/>
    <w:rsid w:val="001A1A3D"/>
    <w:rsid w:val="001A5F0D"/>
    <w:rsid w:val="001C2EB5"/>
    <w:rsid w:val="001C7E47"/>
    <w:rsid w:val="001D7163"/>
    <w:rsid w:val="001E0129"/>
    <w:rsid w:val="001E03CE"/>
    <w:rsid w:val="001F0DF2"/>
    <w:rsid w:val="001F663D"/>
    <w:rsid w:val="00207D75"/>
    <w:rsid w:val="00241FC7"/>
    <w:rsid w:val="00245780"/>
    <w:rsid w:val="00246B6B"/>
    <w:rsid w:val="00254C28"/>
    <w:rsid w:val="0025619F"/>
    <w:rsid w:val="0025662C"/>
    <w:rsid w:val="00282675"/>
    <w:rsid w:val="0029462F"/>
    <w:rsid w:val="00295550"/>
    <w:rsid w:val="0029628F"/>
    <w:rsid w:val="002A4322"/>
    <w:rsid w:val="002A7775"/>
    <w:rsid w:val="002A7B11"/>
    <w:rsid w:val="002B633D"/>
    <w:rsid w:val="002B76E9"/>
    <w:rsid w:val="002C273F"/>
    <w:rsid w:val="002F79A2"/>
    <w:rsid w:val="0030118F"/>
    <w:rsid w:val="00302FDC"/>
    <w:rsid w:val="00306F77"/>
    <w:rsid w:val="00316C0C"/>
    <w:rsid w:val="00316CE9"/>
    <w:rsid w:val="00333EF2"/>
    <w:rsid w:val="00342C97"/>
    <w:rsid w:val="00346B52"/>
    <w:rsid w:val="00347FC4"/>
    <w:rsid w:val="00361DAD"/>
    <w:rsid w:val="00364FBA"/>
    <w:rsid w:val="00367B55"/>
    <w:rsid w:val="00370EEE"/>
    <w:rsid w:val="0037339C"/>
    <w:rsid w:val="003754EC"/>
    <w:rsid w:val="003776CD"/>
    <w:rsid w:val="003877F5"/>
    <w:rsid w:val="003A10B9"/>
    <w:rsid w:val="003A19AC"/>
    <w:rsid w:val="003A25D5"/>
    <w:rsid w:val="003A3B20"/>
    <w:rsid w:val="003A6E9A"/>
    <w:rsid w:val="003B17F7"/>
    <w:rsid w:val="003B4B15"/>
    <w:rsid w:val="003B5C27"/>
    <w:rsid w:val="003D156D"/>
    <w:rsid w:val="003E2FB6"/>
    <w:rsid w:val="003F1507"/>
    <w:rsid w:val="0041199F"/>
    <w:rsid w:val="00420396"/>
    <w:rsid w:val="0042651A"/>
    <w:rsid w:val="00427048"/>
    <w:rsid w:val="00434524"/>
    <w:rsid w:val="00455A19"/>
    <w:rsid w:val="00456A8E"/>
    <w:rsid w:val="00467B69"/>
    <w:rsid w:val="00485B9A"/>
    <w:rsid w:val="00492AC7"/>
    <w:rsid w:val="004A1CC2"/>
    <w:rsid w:val="004B59B1"/>
    <w:rsid w:val="004B7B13"/>
    <w:rsid w:val="004C0DC1"/>
    <w:rsid w:val="004C2942"/>
    <w:rsid w:val="004D2842"/>
    <w:rsid w:val="004D471E"/>
    <w:rsid w:val="004D588F"/>
    <w:rsid w:val="004E31E1"/>
    <w:rsid w:val="004E423E"/>
    <w:rsid w:val="005203F3"/>
    <w:rsid w:val="005366A0"/>
    <w:rsid w:val="00537706"/>
    <w:rsid w:val="0055238F"/>
    <w:rsid w:val="00552D3E"/>
    <w:rsid w:val="00557A0F"/>
    <w:rsid w:val="00560450"/>
    <w:rsid w:val="00561239"/>
    <w:rsid w:val="00562DB0"/>
    <w:rsid w:val="00564482"/>
    <w:rsid w:val="00566FD6"/>
    <w:rsid w:val="00567540"/>
    <w:rsid w:val="00571E91"/>
    <w:rsid w:val="005722C5"/>
    <w:rsid w:val="0057380C"/>
    <w:rsid w:val="0057384F"/>
    <w:rsid w:val="00584A88"/>
    <w:rsid w:val="00590E91"/>
    <w:rsid w:val="005914C7"/>
    <w:rsid w:val="005A0E4C"/>
    <w:rsid w:val="005A7E66"/>
    <w:rsid w:val="005B2A36"/>
    <w:rsid w:val="005B77D1"/>
    <w:rsid w:val="005C3C8C"/>
    <w:rsid w:val="005E27B6"/>
    <w:rsid w:val="005E3758"/>
    <w:rsid w:val="005E55B0"/>
    <w:rsid w:val="005E5747"/>
    <w:rsid w:val="005E7B8F"/>
    <w:rsid w:val="005F1B11"/>
    <w:rsid w:val="005F518F"/>
    <w:rsid w:val="005F5757"/>
    <w:rsid w:val="005F7CB5"/>
    <w:rsid w:val="0060273D"/>
    <w:rsid w:val="00606B46"/>
    <w:rsid w:val="006078FD"/>
    <w:rsid w:val="006317F2"/>
    <w:rsid w:val="00637FD8"/>
    <w:rsid w:val="00642C4B"/>
    <w:rsid w:val="00643B61"/>
    <w:rsid w:val="00653D58"/>
    <w:rsid w:val="00655A70"/>
    <w:rsid w:val="00663A25"/>
    <w:rsid w:val="00664C8D"/>
    <w:rsid w:val="00672F0C"/>
    <w:rsid w:val="006741E2"/>
    <w:rsid w:val="00676C7A"/>
    <w:rsid w:val="00684A89"/>
    <w:rsid w:val="006941F6"/>
    <w:rsid w:val="006A049D"/>
    <w:rsid w:val="006A31F3"/>
    <w:rsid w:val="006C0A0B"/>
    <w:rsid w:val="006D2572"/>
    <w:rsid w:val="006D4292"/>
    <w:rsid w:val="006D790C"/>
    <w:rsid w:val="006D7C17"/>
    <w:rsid w:val="006E2F7F"/>
    <w:rsid w:val="006E632E"/>
    <w:rsid w:val="006F6A2D"/>
    <w:rsid w:val="006F769F"/>
    <w:rsid w:val="00705262"/>
    <w:rsid w:val="007058EC"/>
    <w:rsid w:val="0072193E"/>
    <w:rsid w:val="007221FB"/>
    <w:rsid w:val="007334BA"/>
    <w:rsid w:val="007338F3"/>
    <w:rsid w:val="00733A22"/>
    <w:rsid w:val="00741967"/>
    <w:rsid w:val="007430EE"/>
    <w:rsid w:val="007468DF"/>
    <w:rsid w:val="00747F49"/>
    <w:rsid w:val="00760B0A"/>
    <w:rsid w:val="00761791"/>
    <w:rsid w:val="00770BF1"/>
    <w:rsid w:val="00772A3C"/>
    <w:rsid w:val="00773A30"/>
    <w:rsid w:val="00776DB6"/>
    <w:rsid w:val="007857DC"/>
    <w:rsid w:val="00790CA3"/>
    <w:rsid w:val="007A47BE"/>
    <w:rsid w:val="007A4D88"/>
    <w:rsid w:val="007B7C55"/>
    <w:rsid w:val="007C22A9"/>
    <w:rsid w:val="007D74E6"/>
    <w:rsid w:val="007E35B4"/>
    <w:rsid w:val="007E5028"/>
    <w:rsid w:val="007F2C25"/>
    <w:rsid w:val="007F3E9E"/>
    <w:rsid w:val="007F61F9"/>
    <w:rsid w:val="007F7968"/>
    <w:rsid w:val="00801027"/>
    <w:rsid w:val="00806605"/>
    <w:rsid w:val="008267B2"/>
    <w:rsid w:val="00826AD6"/>
    <w:rsid w:val="008473D4"/>
    <w:rsid w:val="008524FB"/>
    <w:rsid w:val="00855C1B"/>
    <w:rsid w:val="00856397"/>
    <w:rsid w:val="00863309"/>
    <w:rsid w:val="00871B79"/>
    <w:rsid w:val="008734BC"/>
    <w:rsid w:val="00877B7D"/>
    <w:rsid w:val="0088073A"/>
    <w:rsid w:val="00895BBC"/>
    <w:rsid w:val="008A45FF"/>
    <w:rsid w:val="008B38FA"/>
    <w:rsid w:val="008C73A8"/>
    <w:rsid w:val="008D6DF3"/>
    <w:rsid w:val="008E52DF"/>
    <w:rsid w:val="008E6E9F"/>
    <w:rsid w:val="008F6220"/>
    <w:rsid w:val="00903468"/>
    <w:rsid w:val="0091292A"/>
    <w:rsid w:val="009132B1"/>
    <w:rsid w:val="0092641A"/>
    <w:rsid w:val="00931B38"/>
    <w:rsid w:val="00934018"/>
    <w:rsid w:val="009427CC"/>
    <w:rsid w:val="0095462D"/>
    <w:rsid w:val="009568FF"/>
    <w:rsid w:val="00971530"/>
    <w:rsid w:val="0098483E"/>
    <w:rsid w:val="00990FAC"/>
    <w:rsid w:val="009A09F7"/>
    <w:rsid w:val="009A0C11"/>
    <w:rsid w:val="009A7CC5"/>
    <w:rsid w:val="009B180F"/>
    <w:rsid w:val="009B6A1A"/>
    <w:rsid w:val="009B7B2F"/>
    <w:rsid w:val="009B7C7B"/>
    <w:rsid w:val="009C6F19"/>
    <w:rsid w:val="009D4EBA"/>
    <w:rsid w:val="009F214C"/>
    <w:rsid w:val="009F4523"/>
    <w:rsid w:val="00A03B3F"/>
    <w:rsid w:val="00A17CBF"/>
    <w:rsid w:val="00A246B8"/>
    <w:rsid w:val="00A24E66"/>
    <w:rsid w:val="00A32544"/>
    <w:rsid w:val="00A425CE"/>
    <w:rsid w:val="00A4709B"/>
    <w:rsid w:val="00A67B28"/>
    <w:rsid w:val="00A728F6"/>
    <w:rsid w:val="00A814D9"/>
    <w:rsid w:val="00A90097"/>
    <w:rsid w:val="00AA0E18"/>
    <w:rsid w:val="00AA7A93"/>
    <w:rsid w:val="00AB1246"/>
    <w:rsid w:val="00AB720F"/>
    <w:rsid w:val="00AF325F"/>
    <w:rsid w:val="00AF741B"/>
    <w:rsid w:val="00AF7BEB"/>
    <w:rsid w:val="00B01580"/>
    <w:rsid w:val="00B03D08"/>
    <w:rsid w:val="00B04428"/>
    <w:rsid w:val="00B06BF6"/>
    <w:rsid w:val="00B0710A"/>
    <w:rsid w:val="00B10BB5"/>
    <w:rsid w:val="00B1178F"/>
    <w:rsid w:val="00B121B4"/>
    <w:rsid w:val="00B34ED6"/>
    <w:rsid w:val="00B444E1"/>
    <w:rsid w:val="00B52056"/>
    <w:rsid w:val="00B67E8D"/>
    <w:rsid w:val="00B7780A"/>
    <w:rsid w:val="00B8065E"/>
    <w:rsid w:val="00B807CB"/>
    <w:rsid w:val="00B97569"/>
    <w:rsid w:val="00BA034C"/>
    <w:rsid w:val="00BA3298"/>
    <w:rsid w:val="00BA79BA"/>
    <w:rsid w:val="00BB43BB"/>
    <w:rsid w:val="00BB6E16"/>
    <w:rsid w:val="00BC22A9"/>
    <w:rsid w:val="00BE22C4"/>
    <w:rsid w:val="00BE75AF"/>
    <w:rsid w:val="00BF10E0"/>
    <w:rsid w:val="00BF43FD"/>
    <w:rsid w:val="00BF793F"/>
    <w:rsid w:val="00C04516"/>
    <w:rsid w:val="00C27A09"/>
    <w:rsid w:val="00C33EE0"/>
    <w:rsid w:val="00C347B0"/>
    <w:rsid w:val="00C5683B"/>
    <w:rsid w:val="00C60141"/>
    <w:rsid w:val="00C71EA8"/>
    <w:rsid w:val="00C7596A"/>
    <w:rsid w:val="00C906B0"/>
    <w:rsid w:val="00C9596D"/>
    <w:rsid w:val="00CB40C2"/>
    <w:rsid w:val="00CC49FB"/>
    <w:rsid w:val="00CC6748"/>
    <w:rsid w:val="00CD050C"/>
    <w:rsid w:val="00CF7E9C"/>
    <w:rsid w:val="00D0230F"/>
    <w:rsid w:val="00D05893"/>
    <w:rsid w:val="00D1268E"/>
    <w:rsid w:val="00D1392A"/>
    <w:rsid w:val="00D3114E"/>
    <w:rsid w:val="00D35FFE"/>
    <w:rsid w:val="00D52C0B"/>
    <w:rsid w:val="00D56166"/>
    <w:rsid w:val="00D643BE"/>
    <w:rsid w:val="00D6690D"/>
    <w:rsid w:val="00D77343"/>
    <w:rsid w:val="00D81472"/>
    <w:rsid w:val="00D866BB"/>
    <w:rsid w:val="00D90998"/>
    <w:rsid w:val="00DA1FA1"/>
    <w:rsid w:val="00DA400D"/>
    <w:rsid w:val="00DA7D27"/>
    <w:rsid w:val="00DB0E1B"/>
    <w:rsid w:val="00DB2F75"/>
    <w:rsid w:val="00DC03C4"/>
    <w:rsid w:val="00DC3081"/>
    <w:rsid w:val="00DC7574"/>
    <w:rsid w:val="00DD04EF"/>
    <w:rsid w:val="00DD1ECC"/>
    <w:rsid w:val="00DD30BF"/>
    <w:rsid w:val="00DD584C"/>
    <w:rsid w:val="00DE059E"/>
    <w:rsid w:val="00DF0B25"/>
    <w:rsid w:val="00E0067A"/>
    <w:rsid w:val="00E01A37"/>
    <w:rsid w:val="00E16DD9"/>
    <w:rsid w:val="00E174FD"/>
    <w:rsid w:val="00E3192F"/>
    <w:rsid w:val="00E36351"/>
    <w:rsid w:val="00E41FC4"/>
    <w:rsid w:val="00E45EC2"/>
    <w:rsid w:val="00E47A6E"/>
    <w:rsid w:val="00E50D59"/>
    <w:rsid w:val="00E67C1B"/>
    <w:rsid w:val="00E92921"/>
    <w:rsid w:val="00E95063"/>
    <w:rsid w:val="00EA227C"/>
    <w:rsid w:val="00EB53F9"/>
    <w:rsid w:val="00EC237A"/>
    <w:rsid w:val="00EC6EE5"/>
    <w:rsid w:val="00ED01AF"/>
    <w:rsid w:val="00ED5EF2"/>
    <w:rsid w:val="00EE0EE6"/>
    <w:rsid w:val="00EF6EA4"/>
    <w:rsid w:val="00F02B1B"/>
    <w:rsid w:val="00F23AE1"/>
    <w:rsid w:val="00F25CAB"/>
    <w:rsid w:val="00F2606F"/>
    <w:rsid w:val="00F62DD2"/>
    <w:rsid w:val="00F7370D"/>
    <w:rsid w:val="00F7474C"/>
    <w:rsid w:val="00F80039"/>
    <w:rsid w:val="00F82649"/>
    <w:rsid w:val="00F83240"/>
    <w:rsid w:val="00F84F87"/>
    <w:rsid w:val="00F90AB9"/>
    <w:rsid w:val="00F95B4E"/>
    <w:rsid w:val="00F97CF2"/>
    <w:rsid w:val="00FA1EDE"/>
    <w:rsid w:val="00FC5D06"/>
    <w:rsid w:val="00FD1FBF"/>
    <w:rsid w:val="00FD62B0"/>
    <w:rsid w:val="00FD6ED7"/>
    <w:rsid w:val="00FD7532"/>
    <w:rsid w:val="00FE00FF"/>
    <w:rsid w:val="00FE252A"/>
    <w:rsid w:val="00FE4F57"/>
    <w:rsid w:val="00FE648E"/>
    <w:rsid w:val="00FF0218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6FED10-AB8E-41C6-B151-002C9BC6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57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qFormat/>
    <w:rsid w:val="003754EC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3754EC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754EC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атя"/>
    <w:basedOn w:val="a4"/>
    <w:rsid w:val="008F6220"/>
    <w:pPr>
      <w:ind w:left="0"/>
    </w:pPr>
  </w:style>
  <w:style w:type="paragraph" w:styleId="a4">
    <w:name w:val="Normal Indent"/>
    <w:basedOn w:val="a"/>
    <w:rsid w:val="008F6220"/>
    <w:pPr>
      <w:ind w:left="708"/>
    </w:pPr>
  </w:style>
  <w:style w:type="paragraph" w:customStyle="1" w:styleId="a5">
    <w:name w:val="Обычный+"/>
    <w:basedOn w:val="a"/>
    <w:next w:val="a"/>
    <w:rsid w:val="007A47BE"/>
  </w:style>
  <w:style w:type="paragraph" w:styleId="a6">
    <w:name w:val="Normal (Web)"/>
    <w:basedOn w:val="a"/>
    <w:rsid w:val="003754EC"/>
    <w:pPr>
      <w:spacing w:before="100" w:beforeAutospacing="1" w:after="100" w:afterAutospacing="1"/>
      <w:ind w:firstLine="0"/>
      <w:jc w:val="left"/>
    </w:pPr>
  </w:style>
  <w:style w:type="character" w:styleId="a7">
    <w:name w:val="Strong"/>
    <w:qFormat/>
    <w:rsid w:val="003754EC"/>
    <w:rPr>
      <w:b/>
      <w:bCs/>
    </w:rPr>
  </w:style>
  <w:style w:type="character" w:styleId="a8">
    <w:name w:val="Emphasis"/>
    <w:qFormat/>
    <w:rsid w:val="003754EC"/>
    <w:rPr>
      <w:i/>
      <w:iCs/>
    </w:rPr>
  </w:style>
  <w:style w:type="paragraph" w:customStyle="1" w:styleId="ConsPlusTitle">
    <w:name w:val="ConsPlusTitle"/>
    <w:rsid w:val="005A7E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ParagraphFontParaCharChar">
    <w:name w:val="Default Paragraph Font Para Char Char Знак"/>
    <w:basedOn w:val="a"/>
    <w:rsid w:val="005A7E66"/>
    <w:pPr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A7E6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9">
    <w:name w:val="Hyperlink"/>
    <w:rsid w:val="00367B55"/>
    <w:rPr>
      <w:color w:val="0000FF"/>
      <w:u w:val="single"/>
    </w:rPr>
  </w:style>
  <w:style w:type="table" w:styleId="aa">
    <w:name w:val="Table Grid"/>
    <w:basedOn w:val="a1"/>
    <w:rsid w:val="00A0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rsid w:val="008C73A8"/>
    <w:pPr>
      <w:ind w:firstLine="0"/>
      <w:jc w:val="left"/>
    </w:pPr>
    <w:rPr>
      <w:rFonts w:ascii="Verdana" w:eastAsia="Batang" w:hAnsi="Verdana" w:cs="Verdana"/>
      <w:lang w:eastAsia="en-US"/>
    </w:rPr>
  </w:style>
  <w:style w:type="paragraph" w:styleId="ac">
    <w:name w:val="Balloon Text"/>
    <w:basedOn w:val="a"/>
    <w:semiHidden/>
    <w:rsid w:val="00054203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F7370D"/>
    <w:pPr>
      <w:spacing w:before="100" w:beforeAutospacing="1" w:after="100" w:afterAutospacing="1"/>
      <w:ind w:firstLine="0"/>
      <w:jc w:val="left"/>
    </w:pPr>
  </w:style>
  <w:style w:type="paragraph" w:customStyle="1" w:styleId="mb25pti">
    <w:name w:val="mb25 pti"/>
    <w:basedOn w:val="a"/>
    <w:rsid w:val="00CF7E9C"/>
    <w:pPr>
      <w:spacing w:before="100" w:beforeAutospacing="1" w:after="100" w:afterAutospacing="1"/>
      <w:ind w:firstLine="0"/>
      <w:jc w:val="left"/>
    </w:pPr>
  </w:style>
  <w:style w:type="paragraph" w:customStyle="1" w:styleId="pti">
    <w:name w:val="pti"/>
    <w:basedOn w:val="a"/>
    <w:rsid w:val="00CF7E9C"/>
    <w:pPr>
      <w:spacing w:before="100" w:beforeAutospacing="1" w:after="100" w:afterAutospacing="1"/>
      <w:ind w:firstLine="0"/>
      <w:jc w:val="left"/>
    </w:pPr>
  </w:style>
  <w:style w:type="paragraph" w:styleId="ad">
    <w:name w:val="header"/>
    <w:basedOn w:val="a"/>
    <w:link w:val="ae"/>
    <w:rsid w:val="00FC5D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FC5D06"/>
    <w:rPr>
      <w:sz w:val="24"/>
      <w:szCs w:val="24"/>
    </w:rPr>
  </w:style>
  <w:style w:type="paragraph" w:styleId="af">
    <w:name w:val="footer"/>
    <w:basedOn w:val="a"/>
    <w:link w:val="af0"/>
    <w:uiPriority w:val="99"/>
    <w:rsid w:val="00FC5D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C5D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540C-DC20-45BD-8CED-1D560A91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3708</Words>
  <Characters>21137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Наукоград</Company>
  <LinksUpToDate>false</LinksUpToDate>
  <CharactersWithSpaces>24796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subject/>
  <dc:creator>korneevaem</dc:creator>
  <cp:keywords/>
  <dc:description/>
  <cp:lastModifiedBy>Шуленина Е. А.</cp:lastModifiedBy>
  <cp:revision>2</cp:revision>
  <cp:lastPrinted>2012-05-21T05:05:00Z</cp:lastPrinted>
  <dcterms:created xsi:type="dcterms:W3CDTF">2016-12-20T13:19:00Z</dcterms:created>
  <dcterms:modified xsi:type="dcterms:W3CDTF">2016-12-20T13:19:00Z</dcterms:modified>
</cp:coreProperties>
</file>